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2630" w14:textId="6B964A07" w:rsidR="001C2715" w:rsidRPr="001C2715" w:rsidRDefault="001C2715" w:rsidP="001C2715">
      <w:pPr>
        <w:jc w:val="center"/>
        <w:rPr>
          <w:sz w:val="56"/>
          <w:szCs w:val="56"/>
        </w:rPr>
      </w:pPr>
      <w:r w:rsidRPr="001C2715">
        <w:rPr>
          <w:sz w:val="56"/>
          <w:szCs w:val="56"/>
        </w:rPr>
        <w:t>The Stables at Wulf Crest Farm</w:t>
      </w:r>
    </w:p>
    <w:p w14:paraId="28C2064E" w14:textId="7D21DB9C" w:rsidR="001C2715" w:rsidRPr="001C2715" w:rsidRDefault="001C2715" w:rsidP="001C2715">
      <w:pPr>
        <w:jc w:val="center"/>
        <w:rPr>
          <w:sz w:val="36"/>
          <w:szCs w:val="36"/>
        </w:rPr>
      </w:pPr>
      <w:r w:rsidRPr="001C2715">
        <w:rPr>
          <w:sz w:val="36"/>
          <w:szCs w:val="36"/>
        </w:rPr>
        <w:t>Winter Show Series</w:t>
      </w:r>
    </w:p>
    <w:p w14:paraId="7F84C628" w14:textId="1E19BDE0" w:rsidR="001C2715" w:rsidRPr="001C2715" w:rsidRDefault="00F2077B" w:rsidP="001C2715">
      <w:pPr>
        <w:jc w:val="center"/>
        <w:rPr>
          <w:sz w:val="28"/>
          <w:szCs w:val="28"/>
        </w:rPr>
      </w:pPr>
      <w:r>
        <w:rPr>
          <w:sz w:val="28"/>
          <w:szCs w:val="28"/>
        </w:rPr>
        <w:t>TIP/</w:t>
      </w:r>
      <w:r w:rsidR="001C2715" w:rsidRPr="001C2715">
        <w:rPr>
          <w:sz w:val="28"/>
          <w:szCs w:val="28"/>
        </w:rPr>
        <w:t>VHSA Associated Jumper Shows</w:t>
      </w:r>
    </w:p>
    <w:p w14:paraId="6B45DDEE" w14:textId="60E71188" w:rsidR="001C2715" w:rsidRPr="001C2715" w:rsidRDefault="001C2715" w:rsidP="001C2715">
      <w:pPr>
        <w:jc w:val="center"/>
        <w:rPr>
          <w:sz w:val="28"/>
          <w:szCs w:val="28"/>
        </w:rPr>
      </w:pPr>
      <w:r w:rsidRPr="001C2715">
        <w:rPr>
          <w:sz w:val="28"/>
          <w:szCs w:val="28"/>
        </w:rPr>
        <w:t>Dec 9 – Jan 2</w:t>
      </w:r>
      <w:r w:rsidR="00711C4C">
        <w:rPr>
          <w:sz w:val="28"/>
          <w:szCs w:val="28"/>
        </w:rPr>
        <w:t xml:space="preserve">1 </w:t>
      </w:r>
      <w:r w:rsidRPr="001C2715">
        <w:rPr>
          <w:sz w:val="28"/>
          <w:szCs w:val="28"/>
        </w:rPr>
        <w:t xml:space="preserve">– Feb </w:t>
      </w:r>
      <w:r w:rsidR="00711C4C">
        <w:rPr>
          <w:sz w:val="28"/>
          <w:szCs w:val="28"/>
        </w:rPr>
        <w:t>4</w:t>
      </w:r>
      <w:r w:rsidRPr="001C2715">
        <w:rPr>
          <w:sz w:val="28"/>
          <w:szCs w:val="28"/>
        </w:rPr>
        <w:t xml:space="preserve"> – March 1</w:t>
      </w:r>
      <w:r w:rsidR="00711C4C">
        <w:rPr>
          <w:sz w:val="28"/>
          <w:szCs w:val="28"/>
        </w:rPr>
        <w:t>7</w:t>
      </w:r>
    </w:p>
    <w:p w14:paraId="43578693" w14:textId="77777777" w:rsidR="001C2715" w:rsidRDefault="001C2715" w:rsidP="001C2715">
      <w:pPr>
        <w:jc w:val="center"/>
      </w:pPr>
    </w:p>
    <w:p w14:paraId="1BE22E4B" w14:textId="3462A93B" w:rsidR="001C2715" w:rsidRDefault="001C2715" w:rsidP="001C2715">
      <w:pPr>
        <w:jc w:val="center"/>
      </w:pPr>
      <w:r>
        <w:rPr>
          <w:noProof/>
        </w:rPr>
        <w:drawing>
          <wp:inline distT="0" distB="0" distL="0" distR="0" wp14:anchorId="480315E6" wp14:editId="42D2A135">
            <wp:extent cx="5943600" cy="4457700"/>
            <wp:effectExtent l="0" t="0" r="0" b="0"/>
            <wp:docPr id="1830752592" name="Picture 1" descr="A logo with a horse head and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52592" name="Picture 1" descr="A logo with a horse head and a wolf&#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C2A8D26" w14:textId="77777777" w:rsidR="001C2715" w:rsidRDefault="001C2715" w:rsidP="001C2715">
      <w:pPr>
        <w:jc w:val="center"/>
      </w:pPr>
    </w:p>
    <w:p w14:paraId="4064553E" w14:textId="5567AAFF" w:rsidR="001C2715" w:rsidRPr="001C2715" w:rsidRDefault="001C2715" w:rsidP="001C2715">
      <w:pPr>
        <w:jc w:val="center"/>
        <w:rPr>
          <w:sz w:val="36"/>
          <w:szCs w:val="36"/>
        </w:rPr>
      </w:pPr>
      <w:r w:rsidRPr="001C2715">
        <w:rPr>
          <w:sz w:val="36"/>
          <w:szCs w:val="36"/>
        </w:rPr>
        <w:t>19876 Rider’s Success Ln Leesburg, VA 20175</w:t>
      </w:r>
    </w:p>
    <w:p w14:paraId="7F4E3457" w14:textId="540A9434" w:rsidR="001C2715" w:rsidRDefault="001C2715" w:rsidP="001C2715">
      <w:pPr>
        <w:jc w:val="center"/>
        <w:rPr>
          <w:sz w:val="36"/>
          <w:szCs w:val="36"/>
        </w:rPr>
      </w:pPr>
      <w:r>
        <w:rPr>
          <w:sz w:val="36"/>
          <w:szCs w:val="36"/>
        </w:rPr>
        <w:t>w</w:t>
      </w:r>
      <w:r w:rsidRPr="001C2715">
        <w:rPr>
          <w:sz w:val="36"/>
          <w:szCs w:val="36"/>
        </w:rPr>
        <w:t>cfstables.com</w:t>
      </w:r>
    </w:p>
    <w:p w14:paraId="3BA387CF" w14:textId="77777777" w:rsidR="001C2715" w:rsidRDefault="001C2715" w:rsidP="001C2715">
      <w:pPr>
        <w:jc w:val="center"/>
        <w:rPr>
          <w:sz w:val="36"/>
          <w:szCs w:val="36"/>
        </w:rPr>
      </w:pPr>
    </w:p>
    <w:p w14:paraId="61B6B1EF" w14:textId="77777777" w:rsidR="007B6FC7" w:rsidRDefault="007B6FC7" w:rsidP="001C2715">
      <w:pPr>
        <w:jc w:val="center"/>
        <w:rPr>
          <w:sz w:val="24"/>
          <w:szCs w:val="24"/>
        </w:rPr>
      </w:pPr>
    </w:p>
    <w:p w14:paraId="03AB8715" w14:textId="25FFCF0B" w:rsidR="001C2715" w:rsidRPr="007B6FC7" w:rsidRDefault="001C2715" w:rsidP="001C2715">
      <w:pPr>
        <w:jc w:val="center"/>
        <w:rPr>
          <w:sz w:val="28"/>
          <w:szCs w:val="28"/>
        </w:rPr>
      </w:pPr>
      <w:r w:rsidRPr="007B6FC7">
        <w:rPr>
          <w:sz w:val="28"/>
          <w:szCs w:val="28"/>
        </w:rPr>
        <w:t>The Stables at Wulf Crest Farm</w:t>
      </w:r>
    </w:p>
    <w:p w14:paraId="6669EFCB" w14:textId="7EF77C2E" w:rsidR="001C2715" w:rsidRPr="00711070" w:rsidRDefault="001C2715" w:rsidP="001C2715">
      <w:pPr>
        <w:jc w:val="center"/>
        <w:rPr>
          <w:sz w:val="24"/>
          <w:szCs w:val="24"/>
        </w:rPr>
      </w:pPr>
      <w:r w:rsidRPr="00711070">
        <w:rPr>
          <w:sz w:val="24"/>
          <w:szCs w:val="24"/>
        </w:rPr>
        <w:t>Wulf Crest Farm, Leesburg, VA</w:t>
      </w:r>
    </w:p>
    <w:p w14:paraId="09211D4F" w14:textId="6E054128" w:rsidR="001C2715" w:rsidRPr="00711070" w:rsidRDefault="001C2715" w:rsidP="001C2715">
      <w:pPr>
        <w:jc w:val="center"/>
        <w:rPr>
          <w:sz w:val="24"/>
          <w:szCs w:val="24"/>
        </w:rPr>
      </w:pPr>
      <w:r w:rsidRPr="00711070">
        <w:rPr>
          <w:sz w:val="24"/>
          <w:szCs w:val="24"/>
        </w:rPr>
        <w:t xml:space="preserve">VHSA Associate and TIP </w:t>
      </w:r>
      <w:r w:rsidR="00711070" w:rsidRPr="00711070">
        <w:rPr>
          <w:sz w:val="24"/>
          <w:szCs w:val="24"/>
        </w:rPr>
        <w:t>recognized</w:t>
      </w:r>
    </w:p>
    <w:p w14:paraId="566E1C04" w14:textId="77777777" w:rsidR="001C2715" w:rsidRPr="00711070" w:rsidRDefault="001C2715" w:rsidP="001C2715">
      <w:pPr>
        <w:jc w:val="center"/>
        <w:rPr>
          <w:sz w:val="24"/>
          <w:szCs w:val="24"/>
        </w:rPr>
      </w:pPr>
      <w:r w:rsidRPr="00711070">
        <w:rPr>
          <w:sz w:val="24"/>
          <w:szCs w:val="24"/>
        </w:rPr>
        <w:lastRenderedPageBreak/>
        <w:t>•</w:t>
      </w:r>
    </w:p>
    <w:p w14:paraId="5935A7C2" w14:textId="41A3C53E" w:rsidR="001C2715" w:rsidRPr="00711070" w:rsidRDefault="001C2715" w:rsidP="001C2715">
      <w:pPr>
        <w:jc w:val="center"/>
        <w:rPr>
          <w:sz w:val="24"/>
          <w:szCs w:val="24"/>
        </w:rPr>
      </w:pPr>
      <w:r w:rsidRPr="00711070">
        <w:rPr>
          <w:sz w:val="24"/>
          <w:szCs w:val="24"/>
        </w:rPr>
        <w:t>Saturday, December 9</w:t>
      </w:r>
    </w:p>
    <w:p w14:paraId="7A71A34D" w14:textId="59948FD2" w:rsidR="001C2715" w:rsidRPr="00711070" w:rsidRDefault="001C2715" w:rsidP="001C2715">
      <w:pPr>
        <w:jc w:val="center"/>
        <w:rPr>
          <w:sz w:val="24"/>
          <w:szCs w:val="24"/>
        </w:rPr>
      </w:pPr>
      <w:r w:rsidRPr="00711070">
        <w:rPr>
          <w:sz w:val="24"/>
          <w:szCs w:val="24"/>
        </w:rPr>
        <w:t>Judge: Katie Petronelli</w:t>
      </w:r>
    </w:p>
    <w:p w14:paraId="7492BB67" w14:textId="2A8E1955" w:rsidR="001C2715" w:rsidRPr="00711070" w:rsidRDefault="001C2715" w:rsidP="001C2715">
      <w:pPr>
        <w:jc w:val="center"/>
        <w:rPr>
          <w:sz w:val="24"/>
          <w:szCs w:val="24"/>
        </w:rPr>
      </w:pPr>
      <w:r w:rsidRPr="00711070">
        <w:rPr>
          <w:sz w:val="24"/>
          <w:szCs w:val="24"/>
        </w:rPr>
        <w:t>Sunday, January 2</w:t>
      </w:r>
      <w:r w:rsidR="00711070" w:rsidRPr="00711070">
        <w:rPr>
          <w:sz w:val="24"/>
          <w:szCs w:val="24"/>
        </w:rPr>
        <w:t>1</w:t>
      </w:r>
    </w:p>
    <w:p w14:paraId="3C2C5721" w14:textId="42059906" w:rsidR="001C2715" w:rsidRPr="00711070" w:rsidRDefault="001C2715" w:rsidP="001C2715">
      <w:pPr>
        <w:jc w:val="center"/>
        <w:rPr>
          <w:sz w:val="24"/>
          <w:szCs w:val="24"/>
        </w:rPr>
      </w:pPr>
      <w:r w:rsidRPr="00711070">
        <w:rPr>
          <w:sz w:val="24"/>
          <w:szCs w:val="24"/>
        </w:rPr>
        <w:t xml:space="preserve">Judge: </w:t>
      </w:r>
      <w:r w:rsidR="00711070" w:rsidRPr="00711070">
        <w:rPr>
          <w:sz w:val="24"/>
          <w:szCs w:val="24"/>
        </w:rPr>
        <w:t>Robin Wood</w:t>
      </w:r>
    </w:p>
    <w:p w14:paraId="0C175872" w14:textId="37CD19E2"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711070" w:rsidRPr="00711070">
        <w:rPr>
          <w:sz w:val="24"/>
          <w:szCs w:val="24"/>
        </w:rPr>
        <w:t>February 4</w:t>
      </w:r>
    </w:p>
    <w:p w14:paraId="76A8BD84" w14:textId="0528EDB6" w:rsidR="001C2715" w:rsidRPr="00711070" w:rsidRDefault="001C2715" w:rsidP="001C2715">
      <w:pPr>
        <w:jc w:val="center"/>
        <w:rPr>
          <w:sz w:val="24"/>
          <w:szCs w:val="24"/>
        </w:rPr>
      </w:pPr>
      <w:r w:rsidRPr="00711070">
        <w:rPr>
          <w:sz w:val="24"/>
          <w:szCs w:val="24"/>
        </w:rPr>
        <w:t xml:space="preserve">Judge: </w:t>
      </w:r>
      <w:r w:rsidR="00711070" w:rsidRPr="00711070">
        <w:rPr>
          <w:sz w:val="24"/>
          <w:szCs w:val="24"/>
        </w:rPr>
        <w:t>Kristin Campbell</w:t>
      </w:r>
    </w:p>
    <w:p w14:paraId="427B6252" w14:textId="13AD7B18" w:rsidR="001C2715" w:rsidRPr="00711070" w:rsidRDefault="001C2715" w:rsidP="001C2715">
      <w:pPr>
        <w:jc w:val="center"/>
        <w:rPr>
          <w:sz w:val="24"/>
          <w:szCs w:val="24"/>
        </w:rPr>
      </w:pPr>
      <w:r w:rsidRPr="00711070">
        <w:rPr>
          <w:sz w:val="24"/>
          <w:szCs w:val="24"/>
        </w:rPr>
        <w:t>S</w:t>
      </w:r>
      <w:r w:rsidR="00711070" w:rsidRPr="00711070">
        <w:rPr>
          <w:sz w:val="24"/>
          <w:szCs w:val="24"/>
        </w:rPr>
        <w:t>unday,</w:t>
      </w:r>
      <w:r w:rsidRPr="00711070">
        <w:rPr>
          <w:sz w:val="24"/>
          <w:szCs w:val="24"/>
        </w:rPr>
        <w:t xml:space="preserve"> </w:t>
      </w:r>
      <w:r w:rsidR="00711070" w:rsidRPr="00711070">
        <w:rPr>
          <w:sz w:val="24"/>
          <w:szCs w:val="24"/>
        </w:rPr>
        <w:t>March 17</w:t>
      </w:r>
    </w:p>
    <w:p w14:paraId="1277B6E3" w14:textId="5EB4333A" w:rsidR="001C2715" w:rsidRPr="00711070" w:rsidRDefault="001C2715" w:rsidP="001C2715">
      <w:pPr>
        <w:jc w:val="center"/>
        <w:rPr>
          <w:sz w:val="24"/>
          <w:szCs w:val="24"/>
        </w:rPr>
      </w:pPr>
      <w:r w:rsidRPr="00711070">
        <w:rPr>
          <w:sz w:val="24"/>
          <w:szCs w:val="24"/>
        </w:rPr>
        <w:t xml:space="preserve">Judge: </w:t>
      </w:r>
      <w:r w:rsidR="00711070" w:rsidRPr="00711070">
        <w:rPr>
          <w:sz w:val="24"/>
          <w:szCs w:val="24"/>
        </w:rPr>
        <w:t>Jane Nordstrom</w:t>
      </w:r>
    </w:p>
    <w:p w14:paraId="05F4602B" w14:textId="77777777" w:rsidR="00711070" w:rsidRPr="00711070" w:rsidRDefault="00711070" w:rsidP="00711070">
      <w:pPr>
        <w:jc w:val="center"/>
        <w:rPr>
          <w:sz w:val="24"/>
          <w:szCs w:val="24"/>
        </w:rPr>
      </w:pPr>
    </w:p>
    <w:p w14:paraId="3DF91175" w14:textId="02D6BB5C" w:rsidR="00711070" w:rsidRPr="00711070" w:rsidRDefault="00711070" w:rsidP="00711070">
      <w:pPr>
        <w:jc w:val="center"/>
        <w:rPr>
          <w:sz w:val="24"/>
          <w:szCs w:val="24"/>
        </w:rPr>
      </w:pPr>
      <w:r w:rsidRPr="00711070">
        <w:rPr>
          <w:sz w:val="24"/>
          <w:szCs w:val="24"/>
        </w:rPr>
        <w:t>Competition Manager: Lauren Scarry</w:t>
      </w:r>
      <w:r w:rsidR="00A34E53">
        <w:rPr>
          <w:sz w:val="24"/>
          <w:szCs w:val="24"/>
        </w:rPr>
        <w:t xml:space="preserve"> and Sarah Willson-Kressler</w:t>
      </w:r>
    </w:p>
    <w:p w14:paraId="2ECE2B88" w14:textId="374DB738" w:rsidR="00711070" w:rsidRPr="00711070" w:rsidRDefault="00711070" w:rsidP="00711070">
      <w:pPr>
        <w:jc w:val="center"/>
        <w:rPr>
          <w:sz w:val="24"/>
          <w:szCs w:val="24"/>
        </w:rPr>
      </w:pPr>
      <w:r w:rsidRPr="00711070">
        <w:rPr>
          <w:sz w:val="24"/>
          <w:szCs w:val="24"/>
        </w:rPr>
        <w:t xml:space="preserve">Show Secretary: </w:t>
      </w:r>
      <w:r w:rsidR="008B0A42">
        <w:rPr>
          <w:sz w:val="24"/>
          <w:szCs w:val="24"/>
        </w:rPr>
        <w:t>Lauren Scarry</w:t>
      </w:r>
    </w:p>
    <w:p w14:paraId="3668DA52" w14:textId="1F016C71" w:rsidR="00711070" w:rsidRPr="00711070" w:rsidRDefault="00711070" w:rsidP="00711070">
      <w:pPr>
        <w:jc w:val="center"/>
        <w:rPr>
          <w:sz w:val="24"/>
          <w:szCs w:val="24"/>
        </w:rPr>
      </w:pPr>
      <w:r w:rsidRPr="00711070">
        <w:rPr>
          <w:sz w:val="24"/>
          <w:szCs w:val="24"/>
        </w:rPr>
        <w:t>Course Designer: Sarah Willson-Kressler</w:t>
      </w:r>
    </w:p>
    <w:p w14:paraId="6F8C546D" w14:textId="0DEE4930" w:rsidR="00711070" w:rsidRDefault="00711070" w:rsidP="00711070">
      <w:pPr>
        <w:jc w:val="center"/>
        <w:rPr>
          <w:sz w:val="24"/>
          <w:szCs w:val="24"/>
        </w:rPr>
      </w:pPr>
      <w:r w:rsidRPr="00711070">
        <w:rPr>
          <w:sz w:val="24"/>
          <w:szCs w:val="24"/>
        </w:rPr>
        <w:t>Official Show Photographer: TBD</w:t>
      </w:r>
    </w:p>
    <w:p w14:paraId="6B4D9234" w14:textId="3862C36E" w:rsidR="008B0A42" w:rsidRPr="00711070" w:rsidRDefault="008B0A42" w:rsidP="00711070">
      <w:pPr>
        <w:jc w:val="center"/>
        <w:rPr>
          <w:sz w:val="24"/>
          <w:szCs w:val="24"/>
        </w:rPr>
      </w:pPr>
      <w:r>
        <w:rPr>
          <w:sz w:val="24"/>
          <w:szCs w:val="24"/>
        </w:rPr>
        <w:t>Gate: Emma Kirkpatrick</w:t>
      </w:r>
    </w:p>
    <w:p w14:paraId="758FD53A" w14:textId="77777777" w:rsidR="00711070" w:rsidRPr="00711070" w:rsidRDefault="00711070" w:rsidP="00711070">
      <w:pPr>
        <w:jc w:val="center"/>
        <w:rPr>
          <w:sz w:val="24"/>
          <w:szCs w:val="24"/>
        </w:rPr>
      </w:pPr>
      <w:r w:rsidRPr="00711070">
        <w:rPr>
          <w:sz w:val="24"/>
          <w:szCs w:val="24"/>
        </w:rPr>
        <w:t>•</w:t>
      </w:r>
    </w:p>
    <w:p w14:paraId="29F4072F" w14:textId="77777777" w:rsidR="00711070" w:rsidRPr="00711070" w:rsidRDefault="00711070" w:rsidP="00711070">
      <w:pPr>
        <w:jc w:val="center"/>
        <w:rPr>
          <w:sz w:val="24"/>
          <w:szCs w:val="24"/>
        </w:rPr>
      </w:pPr>
      <w:r w:rsidRPr="00711070">
        <w:rPr>
          <w:sz w:val="24"/>
          <w:szCs w:val="24"/>
        </w:rPr>
        <w:t>online entries:</w:t>
      </w:r>
    </w:p>
    <w:p w14:paraId="11C46C52" w14:textId="1C4EFB57" w:rsidR="00711070" w:rsidRPr="00711070" w:rsidRDefault="00711070" w:rsidP="00711070">
      <w:pPr>
        <w:jc w:val="center"/>
        <w:rPr>
          <w:sz w:val="24"/>
          <w:szCs w:val="24"/>
        </w:rPr>
      </w:pPr>
      <w:r w:rsidRPr="00711070">
        <w:rPr>
          <w:sz w:val="24"/>
          <w:szCs w:val="24"/>
        </w:rPr>
        <w:t>www.striderpro.com</w:t>
      </w:r>
    </w:p>
    <w:p w14:paraId="377C3BE3" w14:textId="77777777" w:rsidR="00711070" w:rsidRPr="00711070" w:rsidRDefault="00711070" w:rsidP="00711070">
      <w:pPr>
        <w:jc w:val="center"/>
        <w:rPr>
          <w:sz w:val="24"/>
          <w:szCs w:val="24"/>
        </w:rPr>
      </w:pPr>
      <w:r w:rsidRPr="00711070">
        <w:rPr>
          <w:sz w:val="24"/>
          <w:szCs w:val="24"/>
        </w:rPr>
        <w:t>entry details:</w:t>
      </w:r>
    </w:p>
    <w:p w14:paraId="341252DA" w14:textId="65904B27" w:rsidR="00711070" w:rsidRPr="00711070" w:rsidRDefault="00711070" w:rsidP="00711070">
      <w:pPr>
        <w:jc w:val="center"/>
        <w:rPr>
          <w:sz w:val="24"/>
          <w:szCs w:val="24"/>
        </w:rPr>
      </w:pPr>
      <w:r w:rsidRPr="00711070">
        <w:rPr>
          <w:sz w:val="24"/>
          <w:szCs w:val="24"/>
        </w:rPr>
        <w:t>shows@wcfstables.com</w:t>
      </w:r>
    </w:p>
    <w:p w14:paraId="3E013170" w14:textId="0F8EFCFF" w:rsidR="00711070" w:rsidRPr="00711070" w:rsidRDefault="008B0A42" w:rsidP="00711070">
      <w:pPr>
        <w:jc w:val="center"/>
        <w:rPr>
          <w:sz w:val="24"/>
          <w:szCs w:val="24"/>
        </w:rPr>
      </w:pPr>
      <w:r>
        <w:rPr>
          <w:sz w:val="24"/>
          <w:szCs w:val="24"/>
        </w:rPr>
        <w:t>Late entries accepted with $15 fee.</w:t>
      </w:r>
    </w:p>
    <w:p w14:paraId="4ED27106" w14:textId="77777777" w:rsidR="00711070" w:rsidRPr="00711070" w:rsidRDefault="00711070" w:rsidP="00711070">
      <w:pPr>
        <w:jc w:val="center"/>
        <w:rPr>
          <w:sz w:val="24"/>
          <w:szCs w:val="24"/>
        </w:rPr>
      </w:pPr>
      <w:r w:rsidRPr="00711070">
        <w:rPr>
          <w:sz w:val="24"/>
          <w:szCs w:val="24"/>
        </w:rPr>
        <w:t>ENTRIES CLOSE 24hrs prior to each show date.</w:t>
      </w:r>
    </w:p>
    <w:p w14:paraId="7A46DD20" w14:textId="77777777" w:rsidR="00711070" w:rsidRPr="00711070" w:rsidRDefault="00711070" w:rsidP="00711070">
      <w:pPr>
        <w:jc w:val="center"/>
        <w:rPr>
          <w:sz w:val="24"/>
          <w:szCs w:val="24"/>
        </w:rPr>
      </w:pPr>
      <w:r w:rsidRPr="00711070">
        <w:rPr>
          <w:sz w:val="24"/>
          <w:szCs w:val="24"/>
        </w:rPr>
        <w:t>Entries are limited and can close before closing date.</w:t>
      </w:r>
    </w:p>
    <w:p w14:paraId="455454E9" w14:textId="6BB8D252" w:rsidR="001C2715" w:rsidRDefault="00711070" w:rsidP="00711070">
      <w:pPr>
        <w:jc w:val="center"/>
        <w:rPr>
          <w:sz w:val="24"/>
          <w:szCs w:val="24"/>
        </w:rPr>
      </w:pPr>
      <w:r w:rsidRPr="00711070">
        <w:rPr>
          <w:sz w:val="24"/>
          <w:szCs w:val="24"/>
        </w:rPr>
        <w:t xml:space="preserve">Contact pre-show / during show : </w:t>
      </w:r>
      <w:hyperlink r:id="rId6" w:history="1">
        <w:r w:rsidRPr="00711070">
          <w:rPr>
            <w:rStyle w:val="Hyperlink"/>
            <w:sz w:val="24"/>
            <w:szCs w:val="24"/>
          </w:rPr>
          <w:t>shows@wcfstables.com</w:t>
        </w:r>
      </w:hyperlink>
      <w:r w:rsidRPr="00711070">
        <w:rPr>
          <w:sz w:val="24"/>
          <w:szCs w:val="24"/>
        </w:rPr>
        <w:t xml:space="preserve"> or 703-996-6667</w:t>
      </w:r>
    </w:p>
    <w:p w14:paraId="38D587EE" w14:textId="77777777" w:rsidR="00711070" w:rsidRDefault="00711070" w:rsidP="00655770">
      <w:pPr>
        <w:rPr>
          <w:sz w:val="24"/>
          <w:szCs w:val="24"/>
        </w:rPr>
      </w:pPr>
    </w:p>
    <w:p w14:paraId="1E88A370" w14:textId="7573BB3D" w:rsidR="00711070" w:rsidRPr="00711070" w:rsidRDefault="00711070" w:rsidP="00711070">
      <w:pPr>
        <w:jc w:val="center"/>
        <w:rPr>
          <w:sz w:val="24"/>
          <w:szCs w:val="24"/>
        </w:rPr>
      </w:pPr>
      <w:r>
        <w:rPr>
          <w:sz w:val="24"/>
          <w:szCs w:val="24"/>
        </w:rPr>
        <w:t>WULF CREST</w:t>
      </w:r>
      <w:r w:rsidRPr="00711070">
        <w:rPr>
          <w:sz w:val="24"/>
          <w:szCs w:val="24"/>
        </w:rPr>
        <w:t xml:space="preserve"> FARM RULES AND REGULATIONS</w:t>
      </w:r>
    </w:p>
    <w:p w14:paraId="7AF2CC09" w14:textId="5340CF65" w:rsidR="00711070" w:rsidRPr="00711070" w:rsidRDefault="00711070" w:rsidP="00711070">
      <w:pPr>
        <w:jc w:val="center"/>
        <w:rPr>
          <w:sz w:val="24"/>
          <w:szCs w:val="24"/>
        </w:rPr>
      </w:pPr>
      <w:r w:rsidRPr="00711070">
        <w:rPr>
          <w:sz w:val="24"/>
          <w:szCs w:val="24"/>
        </w:rPr>
        <w:t>Office Fee: A $</w:t>
      </w:r>
      <w:r w:rsidR="00711C4C">
        <w:rPr>
          <w:sz w:val="24"/>
          <w:szCs w:val="24"/>
        </w:rPr>
        <w:t>1</w:t>
      </w:r>
      <w:r w:rsidRPr="00711070">
        <w:rPr>
          <w:sz w:val="24"/>
          <w:szCs w:val="24"/>
        </w:rPr>
        <w:t>5.00 Office Fee will be charged per rider.</w:t>
      </w:r>
    </w:p>
    <w:p w14:paraId="437F4E7B" w14:textId="13C09836" w:rsidR="00711070" w:rsidRPr="00711070" w:rsidRDefault="00711070" w:rsidP="007B6FC7">
      <w:pPr>
        <w:jc w:val="center"/>
        <w:rPr>
          <w:sz w:val="24"/>
          <w:szCs w:val="24"/>
        </w:rPr>
      </w:pPr>
      <w:r w:rsidRPr="00711070">
        <w:rPr>
          <w:sz w:val="24"/>
          <w:szCs w:val="24"/>
        </w:rPr>
        <w:t xml:space="preserve">Class Specifications: Every class labeled VHSA </w:t>
      </w:r>
      <w:r w:rsidR="007B6FC7">
        <w:rPr>
          <w:sz w:val="24"/>
          <w:szCs w:val="24"/>
        </w:rPr>
        <w:t xml:space="preserve">or TIP </w:t>
      </w:r>
      <w:r w:rsidRPr="00711070">
        <w:rPr>
          <w:sz w:val="24"/>
          <w:szCs w:val="24"/>
        </w:rPr>
        <w:t>will be conducted and judged according to the current VHSA Rule Book</w:t>
      </w:r>
      <w:r w:rsidR="007B6FC7">
        <w:rPr>
          <w:sz w:val="24"/>
          <w:szCs w:val="24"/>
        </w:rPr>
        <w:t xml:space="preserve"> and/or the TIP Rule  Book</w:t>
      </w:r>
      <w:r w:rsidRPr="00711070">
        <w:rPr>
          <w:sz w:val="24"/>
          <w:szCs w:val="24"/>
        </w:rPr>
        <w:t>. The Judge’s</w:t>
      </w:r>
      <w:r w:rsidR="007B6FC7">
        <w:rPr>
          <w:sz w:val="24"/>
          <w:szCs w:val="24"/>
        </w:rPr>
        <w:t xml:space="preserve"> </w:t>
      </w:r>
      <w:r w:rsidRPr="00711070">
        <w:rPr>
          <w:sz w:val="24"/>
          <w:szCs w:val="24"/>
        </w:rPr>
        <w:t>decisions are always final.</w:t>
      </w:r>
    </w:p>
    <w:p w14:paraId="76166706" w14:textId="14ADBD9F" w:rsidR="00711070" w:rsidRPr="00711070" w:rsidRDefault="00711070" w:rsidP="00711070">
      <w:pPr>
        <w:jc w:val="center"/>
        <w:rPr>
          <w:sz w:val="24"/>
          <w:szCs w:val="24"/>
        </w:rPr>
      </w:pPr>
      <w:r w:rsidRPr="00711070">
        <w:rPr>
          <w:sz w:val="24"/>
          <w:szCs w:val="24"/>
        </w:rPr>
        <w:t>Entries: ENTRIES WILL CLOSE 24hrs prior to each show date</w:t>
      </w:r>
      <w:r w:rsidR="008B0A42">
        <w:rPr>
          <w:sz w:val="24"/>
          <w:szCs w:val="24"/>
        </w:rPr>
        <w:t>. There is a</w:t>
      </w:r>
      <w:r w:rsidR="00360E18">
        <w:rPr>
          <w:sz w:val="24"/>
          <w:szCs w:val="24"/>
        </w:rPr>
        <w:t xml:space="preserve"> late entry option</w:t>
      </w:r>
      <w:r w:rsidRPr="00711070">
        <w:rPr>
          <w:sz w:val="24"/>
          <w:szCs w:val="24"/>
        </w:rPr>
        <w:t xml:space="preserve"> and </w:t>
      </w:r>
      <w:r w:rsidR="008B0A42">
        <w:rPr>
          <w:sz w:val="24"/>
          <w:szCs w:val="24"/>
        </w:rPr>
        <w:t xml:space="preserve">will </w:t>
      </w:r>
      <w:r w:rsidRPr="00711070">
        <w:rPr>
          <w:sz w:val="24"/>
          <w:szCs w:val="24"/>
        </w:rPr>
        <w:t>only be accepted if</w:t>
      </w:r>
      <w:r>
        <w:rPr>
          <w:sz w:val="24"/>
          <w:szCs w:val="24"/>
        </w:rPr>
        <w:t xml:space="preserve"> </w:t>
      </w:r>
      <w:r w:rsidRPr="00711070">
        <w:rPr>
          <w:sz w:val="24"/>
          <w:szCs w:val="24"/>
        </w:rPr>
        <w:t>space is still available. Management has the right to limit the number of entries at the show</w:t>
      </w:r>
      <w:r>
        <w:rPr>
          <w:sz w:val="24"/>
          <w:szCs w:val="24"/>
        </w:rPr>
        <w:t xml:space="preserve">. </w:t>
      </w:r>
      <w:r w:rsidRPr="00711070">
        <w:rPr>
          <w:sz w:val="24"/>
          <w:szCs w:val="24"/>
        </w:rPr>
        <w:lastRenderedPageBreak/>
        <w:t xml:space="preserve">ENTRIES CAN CLOSE EARLY! No office fee refunds if you scratch after the entry closing date/time. </w:t>
      </w:r>
      <w:r w:rsidR="008B0A42">
        <w:rPr>
          <w:sz w:val="24"/>
          <w:szCs w:val="24"/>
        </w:rPr>
        <w:t>A</w:t>
      </w:r>
      <w:r w:rsidRPr="00711070">
        <w:rPr>
          <w:sz w:val="24"/>
          <w:szCs w:val="24"/>
        </w:rPr>
        <w:t>dds</w:t>
      </w:r>
      <w:r w:rsidR="008B0A42">
        <w:rPr>
          <w:sz w:val="24"/>
          <w:szCs w:val="24"/>
        </w:rPr>
        <w:t xml:space="preserve"> can be accepted at the gate, </w:t>
      </w:r>
      <w:r w:rsidRPr="00711070">
        <w:rPr>
          <w:sz w:val="24"/>
          <w:szCs w:val="24"/>
        </w:rPr>
        <w:t xml:space="preserve">scratches </w:t>
      </w:r>
      <w:r w:rsidR="008B0A42">
        <w:rPr>
          <w:sz w:val="24"/>
          <w:szCs w:val="24"/>
        </w:rPr>
        <w:t>can be accepted at the gate but please verify with</w:t>
      </w:r>
      <w:r w:rsidRPr="00711070">
        <w:rPr>
          <w:sz w:val="24"/>
          <w:szCs w:val="24"/>
        </w:rPr>
        <w:t xml:space="preserve"> the show office. </w:t>
      </w:r>
    </w:p>
    <w:p w14:paraId="1880DEB3" w14:textId="38AB4EF9" w:rsidR="00711070" w:rsidRPr="00711070" w:rsidRDefault="00711070" w:rsidP="00711070">
      <w:pPr>
        <w:jc w:val="center"/>
        <w:rPr>
          <w:sz w:val="24"/>
          <w:szCs w:val="24"/>
        </w:rPr>
      </w:pPr>
      <w:r w:rsidRPr="00711070">
        <w:rPr>
          <w:sz w:val="24"/>
          <w:szCs w:val="24"/>
        </w:rPr>
        <w:t xml:space="preserve">Coggins Test: Prior to the show, all exhibitors must submit an electronic copy </w:t>
      </w:r>
      <w:r w:rsidR="003C2AE7">
        <w:rPr>
          <w:sz w:val="24"/>
          <w:szCs w:val="24"/>
        </w:rPr>
        <w:t xml:space="preserve">or </w:t>
      </w:r>
      <w:r w:rsidR="007B6FC7">
        <w:rPr>
          <w:sz w:val="24"/>
          <w:szCs w:val="24"/>
        </w:rPr>
        <w:t>provide</w:t>
      </w:r>
      <w:r w:rsidR="003C2AE7">
        <w:rPr>
          <w:sz w:val="24"/>
          <w:szCs w:val="24"/>
        </w:rPr>
        <w:t xml:space="preserve"> a hard copy </w:t>
      </w:r>
      <w:r w:rsidRPr="00711070">
        <w:rPr>
          <w:sz w:val="24"/>
          <w:szCs w:val="24"/>
        </w:rPr>
        <w:t>of a Negative Coggins Test taken within one year on</w:t>
      </w:r>
      <w:r>
        <w:rPr>
          <w:sz w:val="24"/>
          <w:szCs w:val="24"/>
        </w:rPr>
        <w:t xml:space="preserve"> </w:t>
      </w:r>
      <w:r w:rsidRPr="00711070">
        <w:rPr>
          <w:sz w:val="24"/>
          <w:szCs w:val="24"/>
        </w:rPr>
        <w:t>each animal exhibited.</w:t>
      </w:r>
      <w:r w:rsidR="007B6FC7">
        <w:rPr>
          <w:sz w:val="24"/>
          <w:szCs w:val="24"/>
        </w:rPr>
        <w:t xml:space="preserve"> If providing an electronic copy</w:t>
      </w:r>
      <w:r w:rsidR="008B0A42">
        <w:rPr>
          <w:sz w:val="24"/>
          <w:szCs w:val="24"/>
        </w:rPr>
        <w:t>,</w:t>
      </w:r>
      <w:r w:rsidRPr="00711070">
        <w:rPr>
          <w:sz w:val="24"/>
          <w:szCs w:val="24"/>
        </w:rPr>
        <w:t xml:space="preserve"> </w:t>
      </w:r>
      <w:r w:rsidR="007B6FC7">
        <w:rPr>
          <w:sz w:val="24"/>
          <w:szCs w:val="24"/>
        </w:rPr>
        <w:t>p</w:t>
      </w:r>
      <w:r w:rsidRPr="00711070">
        <w:rPr>
          <w:sz w:val="24"/>
          <w:szCs w:val="24"/>
        </w:rPr>
        <w:t xml:space="preserve">lease email coggins to </w:t>
      </w:r>
      <w:hyperlink r:id="rId7" w:history="1">
        <w:r w:rsidR="003C2AE7" w:rsidRPr="003E36FF">
          <w:rPr>
            <w:rStyle w:val="Hyperlink"/>
            <w:sz w:val="24"/>
            <w:szCs w:val="24"/>
          </w:rPr>
          <w:t>shows@wcfstables.com</w:t>
        </w:r>
      </w:hyperlink>
      <w:r w:rsidR="008B0A42">
        <w:rPr>
          <w:rStyle w:val="Hyperlink"/>
          <w:sz w:val="24"/>
          <w:szCs w:val="24"/>
        </w:rPr>
        <w:t xml:space="preserve"> </w:t>
      </w:r>
      <w:r w:rsidR="008B0A42" w:rsidRPr="008B0A42">
        <w:rPr>
          <w:rStyle w:val="Hyperlink"/>
          <w:color w:val="auto"/>
          <w:sz w:val="24"/>
          <w:szCs w:val="24"/>
          <w:u w:val="none"/>
        </w:rPr>
        <w:t>or upload to strider registration</w:t>
      </w:r>
      <w:r w:rsidR="007B6FC7">
        <w:rPr>
          <w:sz w:val="24"/>
          <w:szCs w:val="24"/>
        </w:rPr>
        <w:t xml:space="preserve">. </w:t>
      </w:r>
    </w:p>
    <w:p w14:paraId="72523D0E" w14:textId="7280AFC8" w:rsidR="00360E18" w:rsidRDefault="00711070" w:rsidP="00711070">
      <w:pPr>
        <w:jc w:val="center"/>
        <w:rPr>
          <w:sz w:val="24"/>
          <w:szCs w:val="24"/>
        </w:rPr>
      </w:pPr>
      <w:r w:rsidRPr="00711070">
        <w:rPr>
          <w:sz w:val="24"/>
          <w:szCs w:val="24"/>
        </w:rPr>
        <w:t>Entry Fees: $</w:t>
      </w:r>
      <w:r w:rsidR="00711C4C">
        <w:rPr>
          <w:sz w:val="24"/>
          <w:szCs w:val="24"/>
        </w:rPr>
        <w:t>3</w:t>
      </w:r>
      <w:r>
        <w:rPr>
          <w:sz w:val="24"/>
          <w:szCs w:val="24"/>
        </w:rPr>
        <w:t>5</w:t>
      </w:r>
      <w:r w:rsidRPr="00711070">
        <w:rPr>
          <w:sz w:val="24"/>
          <w:szCs w:val="24"/>
        </w:rPr>
        <w:t>.00 per class</w:t>
      </w:r>
      <w:r w:rsidR="007B6FC7">
        <w:rPr>
          <w:sz w:val="24"/>
          <w:szCs w:val="24"/>
        </w:rPr>
        <w:t xml:space="preserve"> or $</w:t>
      </w:r>
      <w:r w:rsidR="00711C4C">
        <w:rPr>
          <w:sz w:val="24"/>
          <w:szCs w:val="24"/>
        </w:rPr>
        <w:t>9</w:t>
      </w:r>
      <w:r w:rsidR="007B6FC7">
        <w:rPr>
          <w:sz w:val="24"/>
          <w:szCs w:val="24"/>
        </w:rPr>
        <w:t>5 per division.</w:t>
      </w:r>
    </w:p>
    <w:p w14:paraId="22EC44B5" w14:textId="25B55B4B" w:rsidR="00711070" w:rsidRPr="00711070" w:rsidRDefault="00360E18" w:rsidP="00711070">
      <w:pPr>
        <w:jc w:val="center"/>
        <w:rPr>
          <w:sz w:val="24"/>
          <w:szCs w:val="24"/>
        </w:rPr>
      </w:pPr>
      <w:r>
        <w:rPr>
          <w:sz w:val="24"/>
          <w:szCs w:val="24"/>
        </w:rPr>
        <w:t xml:space="preserve">Late Entry fee: </w:t>
      </w:r>
      <w:r w:rsidR="007B6FC7">
        <w:rPr>
          <w:sz w:val="24"/>
          <w:szCs w:val="24"/>
        </w:rPr>
        <w:t xml:space="preserve"> </w:t>
      </w:r>
      <w:r>
        <w:rPr>
          <w:sz w:val="24"/>
          <w:szCs w:val="24"/>
        </w:rPr>
        <w:t>$15</w:t>
      </w:r>
    </w:p>
    <w:p w14:paraId="5D1498C3" w14:textId="6ED3D805" w:rsidR="00711070" w:rsidRPr="00711070" w:rsidRDefault="00711070" w:rsidP="00711070">
      <w:pPr>
        <w:jc w:val="center"/>
        <w:rPr>
          <w:sz w:val="24"/>
          <w:szCs w:val="24"/>
        </w:rPr>
      </w:pPr>
      <w:r w:rsidRPr="00711070">
        <w:rPr>
          <w:sz w:val="24"/>
          <w:szCs w:val="24"/>
        </w:rPr>
        <w:t xml:space="preserve">Schooling: Schooling permitted in show ring from </w:t>
      </w:r>
      <w:r>
        <w:rPr>
          <w:sz w:val="24"/>
          <w:szCs w:val="24"/>
        </w:rPr>
        <w:t>7</w:t>
      </w:r>
      <w:r w:rsidRPr="00711070">
        <w:rPr>
          <w:sz w:val="24"/>
          <w:szCs w:val="24"/>
        </w:rPr>
        <w:t>:30 am -</w:t>
      </w:r>
      <w:r>
        <w:rPr>
          <w:sz w:val="24"/>
          <w:szCs w:val="24"/>
        </w:rPr>
        <w:t xml:space="preserve"> 8</w:t>
      </w:r>
      <w:r w:rsidRPr="00711070">
        <w:rPr>
          <w:sz w:val="24"/>
          <w:szCs w:val="24"/>
        </w:rPr>
        <w:t>:30 am. Additional schooling breaks will be offered if time allows.</w:t>
      </w:r>
    </w:p>
    <w:p w14:paraId="1D88EC92" w14:textId="063437DC" w:rsidR="00711070" w:rsidRPr="00711070" w:rsidRDefault="00711070" w:rsidP="00711070">
      <w:pPr>
        <w:jc w:val="center"/>
        <w:rPr>
          <w:sz w:val="24"/>
          <w:szCs w:val="24"/>
        </w:rPr>
      </w:pPr>
      <w:r w:rsidRPr="00711070">
        <w:rPr>
          <w:sz w:val="24"/>
          <w:szCs w:val="24"/>
        </w:rPr>
        <w:t>Responsibilities: Horse show staff, volunteers</w:t>
      </w:r>
      <w:r>
        <w:rPr>
          <w:sz w:val="24"/>
          <w:szCs w:val="24"/>
        </w:rPr>
        <w:t xml:space="preserve"> and Wulf Crest Farm </w:t>
      </w:r>
      <w:r w:rsidRPr="00711070">
        <w:rPr>
          <w:sz w:val="24"/>
          <w:szCs w:val="24"/>
        </w:rPr>
        <w:t>will not be responsible for any accident, or loss, which may occur to any exhibitor, spectator, rider, guest, groom attendant, or other employee, animal or equipment at the show. The show reserves the right to decline or accept any entry and return any</w:t>
      </w:r>
      <w:r>
        <w:rPr>
          <w:sz w:val="24"/>
          <w:szCs w:val="24"/>
        </w:rPr>
        <w:t xml:space="preserve"> </w:t>
      </w:r>
      <w:r w:rsidRPr="00711070">
        <w:rPr>
          <w:sz w:val="24"/>
          <w:szCs w:val="24"/>
        </w:rPr>
        <w:t>entry fees before or during the show without being liable for compensation; to change the location, combine, cancel, split or limit any</w:t>
      </w:r>
      <w:r>
        <w:rPr>
          <w:sz w:val="24"/>
          <w:szCs w:val="24"/>
        </w:rPr>
        <w:t xml:space="preserve"> </w:t>
      </w:r>
      <w:r w:rsidRPr="00711070">
        <w:rPr>
          <w:sz w:val="24"/>
          <w:szCs w:val="24"/>
        </w:rPr>
        <w:t>classes; or change any officials.</w:t>
      </w:r>
    </w:p>
    <w:p w14:paraId="28E86B31" w14:textId="77777777" w:rsidR="00711070" w:rsidRPr="00711070" w:rsidRDefault="00711070" w:rsidP="00711070">
      <w:pPr>
        <w:jc w:val="center"/>
        <w:rPr>
          <w:sz w:val="24"/>
          <w:szCs w:val="24"/>
        </w:rPr>
      </w:pPr>
      <w:r w:rsidRPr="00711070">
        <w:rPr>
          <w:sz w:val="24"/>
          <w:szCs w:val="24"/>
        </w:rPr>
        <w:t>Dogs: All Dogs must be on leashes while on the show grounds.</w:t>
      </w:r>
    </w:p>
    <w:p w14:paraId="7764FB95" w14:textId="77777777" w:rsidR="00711070" w:rsidRPr="00711070" w:rsidRDefault="00711070" w:rsidP="00711070">
      <w:pPr>
        <w:jc w:val="center"/>
        <w:rPr>
          <w:sz w:val="24"/>
          <w:szCs w:val="24"/>
        </w:rPr>
      </w:pPr>
      <w:r w:rsidRPr="00711070">
        <w:rPr>
          <w:sz w:val="24"/>
          <w:szCs w:val="24"/>
        </w:rPr>
        <w:t>Awards: Six ribbons per class. Points scored as follow:</w:t>
      </w:r>
    </w:p>
    <w:p w14:paraId="3D56BAA8" w14:textId="77777777" w:rsidR="003C2AE7" w:rsidRDefault="00711070" w:rsidP="00711070">
      <w:pPr>
        <w:jc w:val="center"/>
        <w:rPr>
          <w:sz w:val="24"/>
          <w:szCs w:val="24"/>
        </w:rPr>
      </w:pPr>
      <w:r w:rsidRPr="00711070">
        <w:rPr>
          <w:sz w:val="24"/>
          <w:szCs w:val="24"/>
        </w:rPr>
        <w:t xml:space="preserve">3 to 5 exhibitors-10, 6, 4, 2, 1, .5; </w:t>
      </w:r>
    </w:p>
    <w:p w14:paraId="151E1FBC" w14:textId="77777777" w:rsidR="003C2AE7" w:rsidRDefault="00711070" w:rsidP="00711070">
      <w:pPr>
        <w:jc w:val="center"/>
        <w:rPr>
          <w:sz w:val="24"/>
          <w:szCs w:val="24"/>
        </w:rPr>
      </w:pPr>
      <w:r w:rsidRPr="00711070">
        <w:rPr>
          <w:sz w:val="24"/>
          <w:szCs w:val="24"/>
        </w:rPr>
        <w:t xml:space="preserve">6 to 9 exhibitors- 11, 7, 5, 3, 2, 1.5; </w:t>
      </w:r>
    </w:p>
    <w:p w14:paraId="78147996" w14:textId="4343A502" w:rsidR="00711070" w:rsidRPr="00711070" w:rsidRDefault="00711070" w:rsidP="00711070">
      <w:pPr>
        <w:jc w:val="center"/>
        <w:rPr>
          <w:sz w:val="24"/>
          <w:szCs w:val="24"/>
        </w:rPr>
      </w:pPr>
      <w:r w:rsidRPr="00711070">
        <w:rPr>
          <w:sz w:val="24"/>
          <w:szCs w:val="24"/>
        </w:rPr>
        <w:t>10 or higher- 12, 8, 6, 4, 3, 2.5</w:t>
      </w:r>
    </w:p>
    <w:p w14:paraId="2E1ADDB4" w14:textId="42140B06" w:rsidR="00711070" w:rsidRDefault="00711070" w:rsidP="003C2AE7">
      <w:pPr>
        <w:jc w:val="center"/>
        <w:rPr>
          <w:sz w:val="24"/>
          <w:szCs w:val="24"/>
        </w:rPr>
      </w:pPr>
      <w:r w:rsidRPr="00711070">
        <w:rPr>
          <w:sz w:val="24"/>
          <w:szCs w:val="24"/>
        </w:rPr>
        <w:t xml:space="preserve">Year-end awards will be given to the high point </w:t>
      </w:r>
      <w:r w:rsidR="003C2AE7">
        <w:rPr>
          <w:sz w:val="24"/>
          <w:szCs w:val="24"/>
        </w:rPr>
        <w:t>rider</w:t>
      </w:r>
      <w:r w:rsidR="008B0A42">
        <w:rPr>
          <w:sz w:val="24"/>
          <w:szCs w:val="24"/>
        </w:rPr>
        <w:t>s</w:t>
      </w:r>
      <w:r w:rsidRPr="00711070">
        <w:rPr>
          <w:sz w:val="24"/>
          <w:szCs w:val="24"/>
        </w:rPr>
        <w:t xml:space="preserve"> for each division</w:t>
      </w:r>
      <w:r w:rsidR="008B0A42">
        <w:rPr>
          <w:sz w:val="24"/>
          <w:szCs w:val="24"/>
        </w:rPr>
        <w:t>, each division will have 1</w:t>
      </w:r>
      <w:r w:rsidR="008B0A42" w:rsidRPr="008B0A42">
        <w:rPr>
          <w:sz w:val="24"/>
          <w:szCs w:val="24"/>
          <w:vertAlign w:val="superscript"/>
        </w:rPr>
        <w:t>st</w:t>
      </w:r>
      <w:r w:rsidR="008B0A42">
        <w:rPr>
          <w:sz w:val="24"/>
          <w:szCs w:val="24"/>
        </w:rPr>
        <w:t>-6</w:t>
      </w:r>
      <w:r w:rsidR="008B0A42" w:rsidRPr="008B0A42">
        <w:rPr>
          <w:sz w:val="24"/>
          <w:szCs w:val="24"/>
          <w:vertAlign w:val="superscript"/>
        </w:rPr>
        <w:t>th</w:t>
      </w:r>
      <w:r w:rsidR="008B0A42">
        <w:rPr>
          <w:sz w:val="24"/>
          <w:szCs w:val="24"/>
        </w:rPr>
        <w:t xml:space="preserve"> place high point riders. </w:t>
      </w:r>
      <w:r w:rsidRPr="00711070">
        <w:rPr>
          <w:sz w:val="24"/>
          <w:szCs w:val="24"/>
        </w:rPr>
        <w:t xml:space="preserve"> </w:t>
      </w:r>
    </w:p>
    <w:p w14:paraId="6242451E" w14:textId="739ADE56" w:rsidR="003C2AE7" w:rsidRDefault="003C2AE7" w:rsidP="003C2AE7">
      <w:pPr>
        <w:jc w:val="center"/>
        <w:rPr>
          <w:sz w:val="24"/>
          <w:szCs w:val="24"/>
        </w:rPr>
      </w:pPr>
      <w:r>
        <w:rPr>
          <w:sz w:val="24"/>
          <w:szCs w:val="24"/>
        </w:rPr>
        <w:t>Year-end banquet</w:t>
      </w:r>
      <w:r w:rsidR="008B0A42">
        <w:rPr>
          <w:sz w:val="24"/>
          <w:szCs w:val="24"/>
        </w:rPr>
        <w:t xml:space="preserve"> date</w:t>
      </w:r>
      <w:r>
        <w:rPr>
          <w:sz w:val="24"/>
          <w:szCs w:val="24"/>
        </w:rPr>
        <w:t xml:space="preserve"> to be announced!</w:t>
      </w:r>
    </w:p>
    <w:p w14:paraId="6E7201B6" w14:textId="77777777" w:rsidR="003C2AE7" w:rsidRDefault="003C2AE7" w:rsidP="003C2AE7">
      <w:pPr>
        <w:jc w:val="center"/>
        <w:rPr>
          <w:sz w:val="24"/>
          <w:szCs w:val="24"/>
        </w:rPr>
      </w:pPr>
    </w:p>
    <w:p w14:paraId="69CAD950" w14:textId="77777777" w:rsidR="007B6FC7" w:rsidRDefault="007B6FC7" w:rsidP="003C2AE7">
      <w:pPr>
        <w:jc w:val="center"/>
        <w:rPr>
          <w:sz w:val="32"/>
          <w:szCs w:val="32"/>
        </w:rPr>
      </w:pPr>
    </w:p>
    <w:p w14:paraId="1EE7F6BD" w14:textId="0A6BEF60" w:rsidR="003C2AE7" w:rsidRPr="007B6FC7" w:rsidRDefault="003C2AE7" w:rsidP="003C2AE7">
      <w:pPr>
        <w:jc w:val="center"/>
        <w:rPr>
          <w:sz w:val="32"/>
          <w:szCs w:val="32"/>
        </w:rPr>
      </w:pPr>
      <w:r w:rsidRPr="007B6FC7">
        <w:rPr>
          <w:sz w:val="32"/>
          <w:szCs w:val="32"/>
        </w:rPr>
        <w:t>Division Specifications:</w:t>
      </w:r>
    </w:p>
    <w:p w14:paraId="66076450" w14:textId="56B4BB7C" w:rsidR="00080ABC" w:rsidRDefault="00080ABC" w:rsidP="003C2AE7">
      <w:pPr>
        <w:jc w:val="center"/>
        <w:rPr>
          <w:sz w:val="24"/>
          <w:szCs w:val="24"/>
        </w:rPr>
      </w:pPr>
      <w:r>
        <w:rPr>
          <w:sz w:val="24"/>
          <w:szCs w:val="24"/>
        </w:rPr>
        <w:t>*Some classes m</w:t>
      </w:r>
      <w:r w:rsidRPr="003C2AE7">
        <w:rPr>
          <w:sz w:val="24"/>
          <w:szCs w:val="24"/>
        </w:rPr>
        <w:t>ay be combined with TB Jumper</w:t>
      </w:r>
      <w:r>
        <w:rPr>
          <w:sz w:val="24"/>
          <w:szCs w:val="24"/>
        </w:rPr>
        <w:t xml:space="preserve"> classes.*</w:t>
      </w:r>
    </w:p>
    <w:p w14:paraId="06261E11" w14:textId="670A5816" w:rsidR="008B0A42" w:rsidRDefault="008B0A42" w:rsidP="003C2AE7">
      <w:pPr>
        <w:jc w:val="center"/>
        <w:rPr>
          <w:sz w:val="24"/>
          <w:szCs w:val="24"/>
        </w:rPr>
      </w:pPr>
      <w:r>
        <w:rPr>
          <w:sz w:val="24"/>
          <w:szCs w:val="24"/>
        </w:rPr>
        <w:t xml:space="preserve">Poles: </w:t>
      </w:r>
      <w:r w:rsidRPr="003C2AE7">
        <w:rPr>
          <w:sz w:val="24"/>
          <w:szCs w:val="24"/>
        </w:rPr>
        <w:t xml:space="preserve">Open to horses and ponies. </w:t>
      </w:r>
      <w:r>
        <w:rPr>
          <w:sz w:val="24"/>
          <w:szCs w:val="24"/>
        </w:rPr>
        <w:t>R</w:t>
      </w:r>
      <w:r w:rsidRPr="003C2AE7">
        <w:rPr>
          <w:sz w:val="24"/>
          <w:szCs w:val="24"/>
        </w:rPr>
        <w:t>iders may only cross enter into any class not</w:t>
      </w:r>
      <w:r>
        <w:rPr>
          <w:sz w:val="24"/>
          <w:szCs w:val="24"/>
        </w:rPr>
        <w:t xml:space="preserve"> </w:t>
      </w:r>
      <w:r w:rsidRPr="003C2AE7">
        <w:rPr>
          <w:sz w:val="24"/>
          <w:szCs w:val="24"/>
        </w:rPr>
        <w:t xml:space="preserve">exceeding </w:t>
      </w:r>
      <w:r>
        <w:rPr>
          <w:sz w:val="24"/>
          <w:szCs w:val="24"/>
        </w:rPr>
        <w:t>2</w:t>
      </w:r>
      <w:r w:rsidRPr="003C2AE7">
        <w:rPr>
          <w:sz w:val="24"/>
          <w:szCs w:val="24"/>
        </w:rPr>
        <w:t>’ if otherwise eligible.</w:t>
      </w:r>
    </w:p>
    <w:p w14:paraId="11815E2B" w14:textId="67DC0C9D" w:rsidR="008B0A42" w:rsidRPr="003C2AE7" w:rsidRDefault="008B0A42" w:rsidP="003C2AE7">
      <w:pPr>
        <w:jc w:val="center"/>
        <w:rPr>
          <w:sz w:val="24"/>
          <w:szCs w:val="24"/>
        </w:rPr>
      </w:pPr>
      <w:r>
        <w:rPr>
          <w:sz w:val="24"/>
          <w:szCs w:val="24"/>
        </w:rPr>
        <w:t xml:space="preserve">Crossrails: </w:t>
      </w:r>
      <w:r w:rsidRPr="003C2AE7">
        <w:rPr>
          <w:sz w:val="24"/>
          <w:szCs w:val="24"/>
        </w:rPr>
        <w:t xml:space="preserve">Open to horses and ponies. </w:t>
      </w:r>
      <w:r>
        <w:rPr>
          <w:sz w:val="24"/>
          <w:szCs w:val="24"/>
        </w:rPr>
        <w:t>R</w:t>
      </w:r>
      <w:r w:rsidRPr="003C2AE7">
        <w:rPr>
          <w:sz w:val="24"/>
          <w:szCs w:val="24"/>
        </w:rPr>
        <w:t>iders may only cross enter into any class not</w:t>
      </w:r>
      <w:r>
        <w:rPr>
          <w:sz w:val="24"/>
          <w:szCs w:val="24"/>
        </w:rPr>
        <w:t xml:space="preserve"> </w:t>
      </w:r>
      <w:r w:rsidRPr="003C2AE7">
        <w:rPr>
          <w:sz w:val="24"/>
          <w:szCs w:val="24"/>
        </w:rPr>
        <w:t xml:space="preserve">exceeding </w:t>
      </w:r>
      <w:r>
        <w:rPr>
          <w:sz w:val="24"/>
          <w:szCs w:val="24"/>
        </w:rPr>
        <w:t>2</w:t>
      </w:r>
      <w:r w:rsidRPr="003C2AE7">
        <w:rPr>
          <w:sz w:val="24"/>
          <w:szCs w:val="24"/>
        </w:rPr>
        <w:t>’ if otherwise eligible.</w:t>
      </w:r>
    </w:p>
    <w:p w14:paraId="464EC457" w14:textId="1CF55C5F" w:rsidR="003C2AE7" w:rsidRPr="003C2AE7" w:rsidRDefault="003C2AE7" w:rsidP="00080ABC">
      <w:pPr>
        <w:jc w:val="center"/>
        <w:rPr>
          <w:sz w:val="24"/>
          <w:szCs w:val="24"/>
        </w:rPr>
      </w:pPr>
      <w:r w:rsidRPr="003C2AE7">
        <w:rPr>
          <w:sz w:val="24"/>
          <w:szCs w:val="24"/>
        </w:rPr>
        <w:t>Puddle Jumper: Open to horses and ponies. Horses, ponies and riders may only cross enter into any class not</w:t>
      </w:r>
      <w:r w:rsidR="00080ABC">
        <w:rPr>
          <w:sz w:val="24"/>
          <w:szCs w:val="24"/>
        </w:rPr>
        <w:t xml:space="preserve"> </w:t>
      </w:r>
      <w:r w:rsidRPr="003C2AE7">
        <w:rPr>
          <w:sz w:val="24"/>
          <w:szCs w:val="24"/>
        </w:rPr>
        <w:t>exceeding 3’ if otherwise eligible.</w:t>
      </w:r>
    </w:p>
    <w:p w14:paraId="20BE05CA" w14:textId="2D740153" w:rsidR="003C2AE7" w:rsidRPr="003C2AE7" w:rsidRDefault="003C2AE7" w:rsidP="00080ABC">
      <w:pPr>
        <w:jc w:val="center"/>
        <w:rPr>
          <w:sz w:val="24"/>
          <w:szCs w:val="24"/>
        </w:rPr>
      </w:pPr>
      <w:r w:rsidRPr="003C2AE7">
        <w:rPr>
          <w:sz w:val="24"/>
          <w:szCs w:val="24"/>
        </w:rPr>
        <w:t>Novice Jumper: Open to horses and ponies</w:t>
      </w:r>
      <w:r w:rsidR="00582545">
        <w:rPr>
          <w:sz w:val="24"/>
          <w:szCs w:val="24"/>
        </w:rPr>
        <w:t xml:space="preserve">. </w:t>
      </w:r>
      <w:r w:rsidRPr="003C2AE7">
        <w:rPr>
          <w:sz w:val="24"/>
          <w:szCs w:val="24"/>
        </w:rPr>
        <w:t>Horses and ponies in this division may only cross enter into classes</w:t>
      </w:r>
      <w:r w:rsidR="00080ABC">
        <w:rPr>
          <w:sz w:val="24"/>
          <w:szCs w:val="24"/>
        </w:rPr>
        <w:t xml:space="preserve"> </w:t>
      </w:r>
      <w:r w:rsidRPr="003C2AE7">
        <w:rPr>
          <w:sz w:val="24"/>
          <w:szCs w:val="24"/>
        </w:rPr>
        <w:t>not exceeding 3’.</w:t>
      </w:r>
    </w:p>
    <w:p w14:paraId="78FEA199" w14:textId="59DBB927" w:rsidR="003C2AE7" w:rsidRPr="003C2AE7" w:rsidRDefault="003C2AE7" w:rsidP="00080ABC">
      <w:pPr>
        <w:jc w:val="center"/>
        <w:rPr>
          <w:sz w:val="24"/>
          <w:szCs w:val="24"/>
        </w:rPr>
      </w:pPr>
      <w:r w:rsidRPr="003C2AE7">
        <w:rPr>
          <w:sz w:val="24"/>
          <w:szCs w:val="24"/>
        </w:rPr>
        <w:lastRenderedPageBreak/>
        <w:t>Novice Children’s/Adult Amateur Jumper: Open to horses and ponies ridden by juniors and adult amateurs</w:t>
      </w:r>
      <w:r w:rsidR="00582545">
        <w:rPr>
          <w:sz w:val="24"/>
          <w:szCs w:val="24"/>
        </w:rPr>
        <w:t xml:space="preserve">. </w:t>
      </w:r>
      <w:r w:rsidRPr="003C2AE7">
        <w:rPr>
          <w:sz w:val="24"/>
          <w:szCs w:val="24"/>
        </w:rPr>
        <w:t>Riders may only cross-enter into classes not exceeding 3’.</w:t>
      </w:r>
    </w:p>
    <w:p w14:paraId="5B8A6EFB" w14:textId="77777777" w:rsidR="003C2AE7" w:rsidRPr="003C2AE7" w:rsidRDefault="003C2AE7" w:rsidP="003C2AE7">
      <w:pPr>
        <w:jc w:val="center"/>
        <w:rPr>
          <w:sz w:val="24"/>
          <w:szCs w:val="24"/>
        </w:rPr>
      </w:pPr>
      <w:r w:rsidRPr="003C2AE7">
        <w:rPr>
          <w:sz w:val="24"/>
          <w:szCs w:val="24"/>
        </w:rPr>
        <w:t>Open Jumper: Open to horses and ponies. No restrictions on riders.</w:t>
      </w:r>
    </w:p>
    <w:p w14:paraId="68D06B86" w14:textId="77777777" w:rsidR="003C2AE7" w:rsidRPr="003C2AE7" w:rsidRDefault="003C2AE7" w:rsidP="003C2AE7">
      <w:pPr>
        <w:jc w:val="center"/>
        <w:rPr>
          <w:sz w:val="24"/>
          <w:szCs w:val="24"/>
        </w:rPr>
      </w:pPr>
      <w:r w:rsidRPr="003C2AE7">
        <w:rPr>
          <w:sz w:val="24"/>
          <w:szCs w:val="24"/>
        </w:rPr>
        <w:t>Low Jumper: Open to horses and ponies. No restrictions on riders. May be combined with TB Jumper.</w:t>
      </w:r>
    </w:p>
    <w:p w14:paraId="1EB9D371" w14:textId="0F41D19A" w:rsidR="003C2AE7" w:rsidRPr="003C2AE7" w:rsidRDefault="003C2AE7" w:rsidP="003C2AE7">
      <w:pPr>
        <w:jc w:val="center"/>
        <w:rPr>
          <w:sz w:val="24"/>
          <w:szCs w:val="24"/>
        </w:rPr>
      </w:pPr>
      <w:r w:rsidRPr="003C2AE7">
        <w:rPr>
          <w:sz w:val="24"/>
          <w:szCs w:val="24"/>
        </w:rPr>
        <w:t>Thoroughbred Jumpe</w:t>
      </w:r>
      <w:r w:rsidR="007B6FC7">
        <w:rPr>
          <w:sz w:val="24"/>
          <w:szCs w:val="24"/>
        </w:rPr>
        <w:t>r classes</w:t>
      </w:r>
      <w:r w:rsidRPr="003C2AE7">
        <w:rPr>
          <w:sz w:val="24"/>
          <w:szCs w:val="24"/>
        </w:rPr>
        <w:t>: Open to registered Thoroughbreds and those eligible to be registered.</w:t>
      </w:r>
    </w:p>
    <w:p w14:paraId="3D89E738" w14:textId="77777777" w:rsidR="003C2AE7" w:rsidRPr="003C2AE7" w:rsidRDefault="003C2AE7" w:rsidP="003C2AE7">
      <w:pPr>
        <w:jc w:val="center"/>
        <w:rPr>
          <w:sz w:val="24"/>
          <w:szCs w:val="24"/>
        </w:rPr>
      </w:pPr>
      <w:r w:rsidRPr="003C2AE7">
        <w:rPr>
          <w:sz w:val="24"/>
          <w:szCs w:val="24"/>
        </w:rPr>
        <w:t>Children’s/Adult Amateur Jumper: Open to horses and ponies ridden by juniors and adult amateur riders.</w:t>
      </w:r>
    </w:p>
    <w:p w14:paraId="16F22EE3" w14:textId="3994CFD1" w:rsidR="00080ABC" w:rsidRDefault="003C2AE7" w:rsidP="003C2AE7">
      <w:pPr>
        <w:jc w:val="center"/>
        <w:rPr>
          <w:sz w:val="24"/>
          <w:szCs w:val="24"/>
        </w:rPr>
      </w:pPr>
      <w:r w:rsidRPr="003C2AE7">
        <w:rPr>
          <w:sz w:val="24"/>
          <w:szCs w:val="24"/>
        </w:rPr>
        <w:t>Schooling</w:t>
      </w:r>
      <w:r w:rsidR="00080ABC">
        <w:rPr>
          <w:sz w:val="24"/>
          <w:szCs w:val="24"/>
        </w:rPr>
        <w:t xml:space="preserve">: No restrictions on horses/ponies or riders. </w:t>
      </w:r>
    </w:p>
    <w:p w14:paraId="11C65057" w14:textId="40159497" w:rsidR="003C2AE7" w:rsidRDefault="003C2AE7" w:rsidP="003C2AE7">
      <w:pPr>
        <w:jc w:val="center"/>
        <w:rPr>
          <w:sz w:val="24"/>
          <w:szCs w:val="24"/>
        </w:rPr>
      </w:pPr>
      <w:r w:rsidRPr="003C2AE7">
        <w:rPr>
          <w:sz w:val="24"/>
          <w:szCs w:val="24"/>
        </w:rPr>
        <w:t>Modified Jumpers: No restriction on horses/ponies or riders.</w:t>
      </w:r>
      <w:r w:rsidRPr="003C2AE7">
        <w:rPr>
          <w:sz w:val="24"/>
          <w:szCs w:val="24"/>
        </w:rPr>
        <w:cr/>
      </w:r>
    </w:p>
    <w:p w14:paraId="2AD3D539" w14:textId="52504174" w:rsidR="0069121D" w:rsidRDefault="0069121D" w:rsidP="003C2AE7">
      <w:pPr>
        <w:jc w:val="center"/>
        <w:rPr>
          <w:sz w:val="24"/>
          <w:szCs w:val="24"/>
        </w:rPr>
      </w:pPr>
      <w:r>
        <w:rPr>
          <w:sz w:val="24"/>
          <w:szCs w:val="24"/>
        </w:rPr>
        <w:t xml:space="preserve">Table II, Sect 1 </w:t>
      </w:r>
      <w:r w:rsidR="00D721C0">
        <w:rPr>
          <w:sz w:val="24"/>
          <w:szCs w:val="24"/>
        </w:rPr>
        <w:t>–</w:t>
      </w:r>
      <w:r>
        <w:rPr>
          <w:sz w:val="24"/>
          <w:szCs w:val="24"/>
        </w:rPr>
        <w:t xml:space="preserve"> </w:t>
      </w:r>
      <w:r w:rsidR="00D721C0">
        <w:t>The first round is decided by adding together jump and time faults. Horses with clear rounds or with an equal amount of faults are placed according to the time it took them to complete the course.</w:t>
      </w:r>
    </w:p>
    <w:p w14:paraId="231920B9" w14:textId="06B26718" w:rsidR="0069121D" w:rsidRDefault="0069121D" w:rsidP="003C2AE7">
      <w:pPr>
        <w:jc w:val="center"/>
        <w:rPr>
          <w:sz w:val="24"/>
          <w:szCs w:val="24"/>
        </w:rPr>
      </w:pPr>
      <w:r>
        <w:rPr>
          <w:sz w:val="24"/>
          <w:szCs w:val="24"/>
        </w:rPr>
        <w:t xml:space="preserve">Table II, Sect 2 (b) - </w:t>
      </w:r>
      <w:r w:rsidR="00D721C0">
        <w:t>The first round must be completed without any faults. The horse and rider combination immediately jump-off without leaving the ring in between courses.</w:t>
      </w:r>
    </w:p>
    <w:p w14:paraId="0953A389" w14:textId="4B9DCD34" w:rsidR="0069121D" w:rsidRDefault="0069121D" w:rsidP="003C2AE7">
      <w:pPr>
        <w:jc w:val="center"/>
        <w:rPr>
          <w:sz w:val="24"/>
          <w:szCs w:val="24"/>
        </w:rPr>
      </w:pPr>
      <w:r>
        <w:rPr>
          <w:sz w:val="24"/>
          <w:szCs w:val="24"/>
        </w:rPr>
        <w:t xml:space="preserve">Table II, Sect 2 (c) - </w:t>
      </w:r>
      <w:r w:rsidR="00D721C0">
        <w:t>This is commonly known as power and speed. The course is split into two sections, first power then speed. If you complete the power part of the course fault free then you advance to the speed section. If you have any faults during the power sections you will be sounded to stop.</w:t>
      </w:r>
    </w:p>
    <w:p w14:paraId="28874C42" w14:textId="77777777" w:rsidR="00080ABC" w:rsidRDefault="00080ABC" w:rsidP="003C2AE7">
      <w:pPr>
        <w:jc w:val="center"/>
        <w:rPr>
          <w:sz w:val="24"/>
          <w:szCs w:val="24"/>
        </w:rPr>
      </w:pPr>
    </w:p>
    <w:p w14:paraId="37D426A3" w14:textId="77777777" w:rsidR="00080ABC" w:rsidRDefault="00080ABC" w:rsidP="003C2AE7">
      <w:pPr>
        <w:jc w:val="center"/>
        <w:rPr>
          <w:sz w:val="24"/>
          <w:szCs w:val="24"/>
        </w:rPr>
      </w:pPr>
    </w:p>
    <w:p w14:paraId="5116BC7F" w14:textId="77777777" w:rsidR="00080ABC" w:rsidRDefault="00080ABC" w:rsidP="003C2AE7">
      <w:pPr>
        <w:jc w:val="center"/>
        <w:rPr>
          <w:sz w:val="24"/>
          <w:szCs w:val="24"/>
        </w:rPr>
      </w:pPr>
    </w:p>
    <w:p w14:paraId="7F23AA8B" w14:textId="77777777" w:rsidR="00360E18" w:rsidRDefault="00360E18" w:rsidP="00360E18">
      <w:pPr>
        <w:rPr>
          <w:sz w:val="24"/>
          <w:szCs w:val="24"/>
        </w:rPr>
      </w:pPr>
    </w:p>
    <w:p w14:paraId="02B0A60A" w14:textId="77777777" w:rsidR="00F72E0D" w:rsidRDefault="00F72E0D" w:rsidP="00F72E0D">
      <w:pPr>
        <w:jc w:val="center"/>
        <w:rPr>
          <w:sz w:val="32"/>
          <w:szCs w:val="32"/>
        </w:rPr>
      </w:pPr>
    </w:p>
    <w:p w14:paraId="6BDB030B" w14:textId="77777777" w:rsidR="00F72E0D" w:rsidRDefault="00F72E0D" w:rsidP="00F72E0D">
      <w:pPr>
        <w:jc w:val="center"/>
        <w:rPr>
          <w:sz w:val="32"/>
          <w:szCs w:val="32"/>
        </w:rPr>
      </w:pPr>
    </w:p>
    <w:p w14:paraId="35D8C613" w14:textId="77777777" w:rsidR="00F72E0D" w:rsidRDefault="00F72E0D" w:rsidP="00F72E0D">
      <w:pPr>
        <w:jc w:val="center"/>
        <w:rPr>
          <w:sz w:val="32"/>
          <w:szCs w:val="32"/>
        </w:rPr>
      </w:pPr>
    </w:p>
    <w:p w14:paraId="4C3232A8" w14:textId="77777777" w:rsidR="00F72E0D" w:rsidRDefault="00F72E0D" w:rsidP="00F72E0D">
      <w:pPr>
        <w:jc w:val="center"/>
        <w:rPr>
          <w:sz w:val="32"/>
          <w:szCs w:val="32"/>
        </w:rPr>
      </w:pPr>
    </w:p>
    <w:p w14:paraId="4E4100A8" w14:textId="77777777" w:rsidR="00F72E0D" w:rsidRDefault="00F72E0D" w:rsidP="00F72E0D">
      <w:pPr>
        <w:jc w:val="center"/>
        <w:rPr>
          <w:sz w:val="32"/>
          <w:szCs w:val="32"/>
        </w:rPr>
      </w:pPr>
    </w:p>
    <w:p w14:paraId="0AE88AD1" w14:textId="77777777" w:rsidR="00F72E0D" w:rsidRDefault="00F72E0D" w:rsidP="00F72E0D">
      <w:pPr>
        <w:jc w:val="center"/>
        <w:rPr>
          <w:sz w:val="32"/>
          <w:szCs w:val="32"/>
        </w:rPr>
      </w:pPr>
    </w:p>
    <w:p w14:paraId="37DB45C1" w14:textId="77777777" w:rsidR="00F72E0D" w:rsidRDefault="00F72E0D" w:rsidP="00F72E0D">
      <w:pPr>
        <w:jc w:val="center"/>
        <w:rPr>
          <w:sz w:val="32"/>
          <w:szCs w:val="32"/>
        </w:rPr>
      </w:pPr>
    </w:p>
    <w:p w14:paraId="6320D28C" w14:textId="77777777" w:rsidR="00F72E0D" w:rsidRDefault="00F72E0D" w:rsidP="00F72E0D">
      <w:pPr>
        <w:jc w:val="center"/>
        <w:rPr>
          <w:sz w:val="32"/>
          <w:szCs w:val="32"/>
        </w:rPr>
      </w:pPr>
    </w:p>
    <w:p w14:paraId="3A81C1A6" w14:textId="77777777" w:rsidR="00F72E0D" w:rsidRDefault="00F72E0D" w:rsidP="00F72E0D">
      <w:pPr>
        <w:jc w:val="center"/>
        <w:rPr>
          <w:sz w:val="32"/>
          <w:szCs w:val="32"/>
        </w:rPr>
      </w:pPr>
    </w:p>
    <w:p w14:paraId="48B29B4A" w14:textId="77777777" w:rsidR="00F72E0D" w:rsidRDefault="00F72E0D" w:rsidP="00F72E0D">
      <w:pPr>
        <w:jc w:val="center"/>
        <w:rPr>
          <w:sz w:val="32"/>
          <w:szCs w:val="32"/>
        </w:rPr>
      </w:pPr>
    </w:p>
    <w:p w14:paraId="1756202C" w14:textId="77777777" w:rsidR="00F72E0D" w:rsidRDefault="00F72E0D" w:rsidP="00F72E0D">
      <w:pPr>
        <w:jc w:val="center"/>
        <w:rPr>
          <w:sz w:val="32"/>
          <w:szCs w:val="32"/>
        </w:rPr>
      </w:pPr>
    </w:p>
    <w:p w14:paraId="356EDB20" w14:textId="06FC47AB" w:rsidR="00080ABC" w:rsidRPr="00655770" w:rsidRDefault="00080ABC" w:rsidP="00F72E0D">
      <w:pPr>
        <w:jc w:val="center"/>
        <w:rPr>
          <w:sz w:val="32"/>
          <w:szCs w:val="32"/>
        </w:rPr>
      </w:pPr>
      <w:r w:rsidRPr="00655770">
        <w:rPr>
          <w:sz w:val="32"/>
          <w:szCs w:val="32"/>
        </w:rPr>
        <w:t>Horse Show Schedule</w:t>
      </w:r>
    </w:p>
    <w:p w14:paraId="4D6D6A6E" w14:textId="65218FA5" w:rsidR="00080ABC" w:rsidRDefault="00394DDF" w:rsidP="003C2AE7">
      <w:pPr>
        <w:jc w:val="center"/>
        <w:rPr>
          <w:sz w:val="24"/>
          <w:szCs w:val="24"/>
        </w:rPr>
      </w:pPr>
      <w:r>
        <w:rPr>
          <w:sz w:val="24"/>
          <w:szCs w:val="24"/>
        </w:rPr>
        <w:t>*</w:t>
      </w:r>
      <w:r w:rsidR="00080ABC">
        <w:rPr>
          <w:sz w:val="24"/>
          <w:szCs w:val="24"/>
        </w:rPr>
        <w:t xml:space="preserve">All divisions are VHSA rated starting at </w:t>
      </w:r>
      <w:r>
        <w:rPr>
          <w:sz w:val="24"/>
          <w:szCs w:val="24"/>
        </w:rPr>
        <w:t>2’3”</w:t>
      </w:r>
      <w:r w:rsidR="00360E18">
        <w:rPr>
          <w:sz w:val="24"/>
          <w:szCs w:val="24"/>
        </w:rPr>
        <w:t xml:space="preserve"> and TIP rated at 2’6”</w:t>
      </w:r>
      <w:r>
        <w:rPr>
          <w:sz w:val="24"/>
          <w:szCs w:val="24"/>
        </w:rPr>
        <w:t>*</w:t>
      </w:r>
    </w:p>
    <w:p w14:paraId="6F0F5FCB" w14:textId="3BDAD613" w:rsidR="00F72E0D" w:rsidRDefault="00214590" w:rsidP="00F72E0D">
      <w:pPr>
        <w:jc w:val="center"/>
        <w:rPr>
          <w:sz w:val="24"/>
          <w:szCs w:val="24"/>
        </w:rPr>
      </w:pPr>
      <w:r>
        <w:rPr>
          <w:sz w:val="24"/>
          <w:szCs w:val="24"/>
        </w:rPr>
        <w:t xml:space="preserve">Thoroughbred classes may </w:t>
      </w:r>
      <w:r w:rsidR="00360E18">
        <w:rPr>
          <w:sz w:val="24"/>
          <w:szCs w:val="24"/>
        </w:rPr>
        <w:t>run concurrently</w:t>
      </w:r>
      <w:r>
        <w:rPr>
          <w:sz w:val="24"/>
          <w:szCs w:val="24"/>
        </w:rPr>
        <w:t xml:space="preserve"> with VSHA classes and </w:t>
      </w:r>
      <w:r w:rsidR="00D721C0">
        <w:rPr>
          <w:sz w:val="24"/>
          <w:szCs w:val="24"/>
        </w:rPr>
        <w:t xml:space="preserve">will </w:t>
      </w:r>
      <w:r>
        <w:rPr>
          <w:sz w:val="24"/>
          <w:szCs w:val="24"/>
        </w:rPr>
        <w:t xml:space="preserve">run </w:t>
      </w:r>
      <w:r w:rsidR="00D721C0">
        <w:rPr>
          <w:sz w:val="24"/>
          <w:szCs w:val="24"/>
        </w:rPr>
        <w:t xml:space="preserve">as </w:t>
      </w:r>
      <w:r>
        <w:rPr>
          <w:sz w:val="24"/>
          <w:szCs w:val="24"/>
        </w:rPr>
        <w:t>an open card</w:t>
      </w:r>
      <w:r w:rsidR="00D721C0">
        <w:rPr>
          <w:sz w:val="24"/>
          <w:szCs w:val="24"/>
        </w:rPr>
        <w:t>.</w:t>
      </w:r>
    </w:p>
    <w:p w14:paraId="7A221CD6" w14:textId="068D64AC" w:rsidR="00F72E0D" w:rsidRPr="00F72E0D" w:rsidRDefault="00582545" w:rsidP="00F72E0D">
      <w:pPr>
        <w:jc w:val="center"/>
        <w:rPr>
          <w:b/>
          <w:bCs/>
          <w:sz w:val="24"/>
          <w:szCs w:val="24"/>
          <w:u w:val="single"/>
        </w:rPr>
      </w:pPr>
      <w:r>
        <w:rPr>
          <w:b/>
          <w:bCs/>
          <w:sz w:val="24"/>
          <w:szCs w:val="24"/>
          <w:u w:val="single"/>
        </w:rPr>
        <w:t>*</w:t>
      </w:r>
      <w:r w:rsidR="00F72E0D" w:rsidRPr="00F72E0D">
        <w:rPr>
          <w:b/>
          <w:bCs/>
          <w:sz w:val="24"/>
          <w:szCs w:val="24"/>
          <w:u w:val="single"/>
        </w:rPr>
        <w:t>No TIP classes offered in December Show</w:t>
      </w:r>
      <w:r>
        <w:rPr>
          <w:b/>
          <w:bCs/>
          <w:sz w:val="24"/>
          <w:szCs w:val="24"/>
          <w:u w:val="single"/>
        </w:rPr>
        <w:t>*</w:t>
      </w:r>
    </w:p>
    <w:p w14:paraId="785F1C59" w14:textId="7C4413B8" w:rsidR="00080ABC" w:rsidRDefault="00080ABC" w:rsidP="003C2AE7">
      <w:pPr>
        <w:jc w:val="center"/>
        <w:rPr>
          <w:sz w:val="24"/>
          <w:szCs w:val="24"/>
        </w:rPr>
      </w:pPr>
      <w:r>
        <w:rPr>
          <w:sz w:val="24"/>
          <w:szCs w:val="24"/>
        </w:rPr>
        <w:t>Schooling between 7:30am – 8:30am</w:t>
      </w:r>
    </w:p>
    <w:p w14:paraId="631AD337" w14:textId="69FE278C" w:rsidR="0099187F" w:rsidRPr="00655770" w:rsidRDefault="00080ABC" w:rsidP="00582545">
      <w:pPr>
        <w:jc w:val="center"/>
        <w:rPr>
          <w:b/>
          <w:bCs/>
          <w:sz w:val="24"/>
          <w:szCs w:val="24"/>
        </w:rPr>
      </w:pPr>
      <w:r w:rsidRPr="00655770">
        <w:rPr>
          <w:b/>
          <w:bCs/>
          <w:sz w:val="24"/>
          <w:szCs w:val="24"/>
        </w:rPr>
        <w:t>Show Starts at 9am</w:t>
      </w:r>
    </w:p>
    <w:p w14:paraId="7B8A8C7A" w14:textId="77777777" w:rsidR="00360E18" w:rsidRDefault="00360E18" w:rsidP="0099187F">
      <w:pPr>
        <w:ind w:left="360"/>
        <w:rPr>
          <w:sz w:val="24"/>
          <w:szCs w:val="24"/>
        </w:rPr>
      </w:pPr>
    </w:p>
    <w:p w14:paraId="796574CC" w14:textId="64D5D294" w:rsidR="0099187F" w:rsidRPr="00711C4C" w:rsidRDefault="0099187F" w:rsidP="0099187F">
      <w:pPr>
        <w:rPr>
          <w:b/>
          <w:bCs/>
          <w:sz w:val="24"/>
          <w:szCs w:val="24"/>
        </w:rPr>
        <w:sectPr w:rsidR="0099187F" w:rsidRPr="00711C4C" w:rsidSect="00F72E0D">
          <w:pgSz w:w="12240" w:h="15840"/>
          <w:pgMar w:top="720" w:right="720" w:bottom="720" w:left="720" w:header="720" w:footer="720" w:gutter="0"/>
          <w:cols w:space="720"/>
          <w:docGrid w:linePitch="360"/>
        </w:sectPr>
      </w:pPr>
    </w:p>
    <w:p w14:paraId="57520EED" w14:textId="6822605C" w:rsidR="0099187F" w:rsidRPr="00711C4C" w:rsidRDefault="0099187F" w:rsidP="0099187F">
      <w:pPr>
        <w:jc w:val="center"/>
        <w:rPr>
          <w:b/>
          <w:bCs/>
        </w:rPr>
      </w:pPr>
      <w:r w:rsidRPr="00711C4C">
        <w:rPr>
          <w:b/>
          <w:bCs/>
        </w:rPr>
        <w:t>Poles</w:t>
      </w:r>
    </w:p>
    <w:p w14:paraId="0E97A752" w14:textId="78B40DFA" w:rsidR="0099187F" w:rsidRPr="0099187F" w:rsidRDefault="0099187F" w:rsidP="0099187F">
      <w:pPr>
        <w:pStyle w:val="ListParagraph"/>
        <w:numPr>
          <w:ilvl w:val="0"/>
          <w:numId w:val="5"/>
        </w:numPr>
        <w:jc w:val="center"/>
      </w:pPr>
      <w:r w:rsidRPr="0099187F">
        <w:t>Table II, Sec 1</w:t>
      </w:r>
    </w:p>
    <w:p w14:paraId="358C8C5F" w14:textId="41A6D225" w:rsidR="0099187F" w:rsidRPr="00711C4C" w:rsidRDefault="0099187F" w:rsidP="00360E18">
      <w:pPr>
        <w:ind w:left="360"/>
        <w:jc w:val="center"/>
        <w:rPr>
          <w:b/>
          <w:bCs/>
        </w:rPr>
      </w:pPr>
      <w:r w:rsidRPr="00711C4C">
        <w:rPr>
          <w:b/>
          <w:bCs/>
        </w:rPr>
        <w:t>Cross Rails – 18”</w:t>
      </w:r>
    </w:p>
    <w:p w14:paraId="0C790979" w14:textId="2C4A079F" w:rsidR="0099187F" w:rsidRPr="0099187F" w:rsidRDefault="0099187F" w:rsidP="0099187F">
      <w:pPr>
        <w:pStyle w:val="ListParagraph"/>
        <w:numPr>
          <w:ilvl w:val="0"/>
          <w:numId w:val="4"/>
        </w:numPr>
        <w:jc w:val="center"/>
      </w:pPr>
      <w:r w:rsidRPr="0099187F">
        <w:t>Table II, Sect 1</w:t>
      </w:r>
    </w:p>
    <w:p w14:paraId="01371F45" w14:textId="2CF10654" w:rsidR="00080ABC" w:rsidRPr="00711C4C" w:rsidRDefault="00080ABC" w:rsidP="00360E18">
      <w:pPr>
        <w:ind w:left="360"/>
        <w:jc w:val="center"/>
        <w:rPr>
          <w:b/>
          <w:bCs/>
        </w:rPr>
      </w:pPr>
      <w:r w:rsidRPr="00711C4C">
        <w:rPr>
          <w:b/>
          <w:bCs/>
        </w:rPr>
        <w:t>Puddle Jumpers – 2’</w:t>
      </w:r>
    </w:p>
    <w:p w14:paraId="65FC6673" w14:textId="3E9A233D" w:rsidR="0069121D" w:rsidRPr="0099187F" w:rsidRDefault="0069121D" w:rsidP="00360E18">
      <w:pPr>
        <w:pStyle w:val="ListParagraph"/>
        <w:numPr>
          <w:ilvl w:val="0"/>
          <w:numId w:val="3"/>
        </w:numPr>
        <w:jc w:val="center"/>
      </w:pPr>
      <w:r w:rsidRPr="0099187F">
        <w:t>Table II, Sect 1</w:t>
      </w:r>
    </w:p>
    <w:p w14:paraId="0895DF82" w14:textId="3FFEB541" w:rsidR="00080ABC" w:rsidRPr="00711C4C" w:rsidRDefault="00080ABC" w:rsidP="00360E18">
      <w:pPr>
        <w:ind w:left="360"/>
        <w:jc w:val="center"/>
        <w:rPr>
          <w:b/>
          <w:bCs/>
        </w:rPr>
      </w:pPr>
      <w:r w:rsidRPr="00711C4C">
        <w:rPr>
          <w:b/>
          <w:bCs/>
        </w:rPr>
        <w:t>Novice Jumpers – 2’3”</w:t>
      </w:r>
    </w:p>
    <w:p w14:paraId="51B71745" w14:textId="2724C529" w:rsidR="0069121D" w:rsidRPr="0099187F" w:rsidRDefault="0069121D" w:rsidP="00360E18">
      <w:pPr>
        <w:pStyle w:val="ListParagraph"/>
        <w:numPr>
          <w:ilvl w:val="0"/>
          <w:numId w:val="3"/>
        </w:numPr>
        <w:jc w:val="center"/>
      </w:pPr>
      <w:r w:rsidRPr="0099187F">
        <w:t xml:space="preserve">Table II, Sect 1 </w:t>
      </w:r>
    </w:p>
    <w:p w14:paraId="78049A70" w14:textId="0049758F" w:rsidR="0069121D" w:rsidRPr="0099187F" w:rsidRDefault="0069121D" w:rsidP="00360E18">
      <w:pPr>
        <w:pStyle w:val="ListParagraph"/>
        <w:numPr>
          <w:ilvl w:val="0"/>
          <w:numId w:val="3"/>
        </w:numPr>
        <w:jc w:val="center"/>
      </w:pPr>
      <w:r w:rsidRPr="0099187F">
        <w:t xml:space="preserve">Table II, Sect 2 (b) </w:t>
      </w:r>
    </w:p>
    <w:p w14:paraId="6B1CFA31" w14:textId="50AF42FD" w:rsidR="0069121D" w:rsidRPr="0099187F" w:rsidRDefault="0069121D" w:rsidP="00360E18">
      <w:pPr>
        <w:pStyle w:val="ListParagraph"/>
        <w:numPr>
          <w:ilvl w:val="0"/>
          <w:numId w:val="3"/>
        </w:numPr>
        <w:jc w:val="center"/>
      </w:pPr>
      <w:r w:rsidRPr="0099187F">
        <w:t xml:space="preserve">Table II, Sect 2 (c) </w:t>
      </w:r>
    </w:p>
    <w:p w14:paraId="20DEBCE3" w14:textId="67352EFA" w:rsidR="00080ABC" w:rsidRPr="00711C4C" w:rsidRDefault="00080ABC" w:rsidP="00360E18">
      <w:pPr>
        <w:ind w:left="360"/>
        <w:jc w:val="center"/>
        <w:rPr>
          <w:b/>
          <w:bCs/>
        </w:rPr>
      </w:pPr>
      <w:r w:rsidRPr="00711C4C">
        <w:rPr>
          <w:b/>
          <w:bCs/>
        </w:rPr>
        <w:t>Novice Children/Adult Amateur Jumpers – 2’3”/2’6”</w:t>
      </w:r>
    </w:p>
    <w:p w14:paraId="219DB3A7" w14:textId="5A8324CF" w:rsidR="0069121D" w:rsidRPr="0099187F" w:rsidRDefault="0069121D" w:rsidP="00360E18">
      <w:pPr>
        <w:pStyle w:val="ListParagraph"/>
        <w:numPr>
          <w:ilvl w:val="0"/>
          <w:numId w:val="3"/>
        </w:numPr>
        <w:jc w:val="center"/>
      </w:pPr>
      <w:r w:rsidRPr="0099187F">
        <w:t xml:space="preserve">Table II, Sect 1 </w:t>
      </w:r>
    </w:p>
    <w:p w14:paraId="3A01D17B" w14:textId="3C2323FA" w:rsidR="0069121D" w:rsidRPr="0099187F" w:rsidRDefault="0069121D" w:rsidP="00360E18">
      <w:pPr>
        <w:pStyle w:val="ListParagraph"/>
        <w:numPr>
          <w:ilvl w:val="0"/>
          <w:numId w:val="3"/>
        </w:numPr>
        <w:jc w:val="center"/>
      </w:pPr>
      <w:r w:rsidRPr="0099187F">
        <w:t xml:space="preserve">Table II, Sect 2 (b) </w:t>
      </w:r>
    </w:p>
    <w:p w14:paraId="4B29E75D" w14:textId="037BAF8C" w:rsidR="0069121D" w:rsidRPr="0099187F" w:rsidRDefault="0069121D" w:rsidP="00360E18">
      <w:pPr>
        <w:pStyle w:val="ListParagraph"/>
        <w:numPr>
          <w:ilvl w:val="0"/>
          <w:numId w:val="3"/>
        </w:numPr>
        <w:jc w:val="center"/>
      </w:pPr>
      <w:r w:rsidRPr="0099187F">
        <w:t xml:space="preserve">Table II, Sect 2 (c) </w:t>
      </w:r>
    </w:p>
    <w:p w14:paraId="59FC04B8" w14:textId="219461BE" w:rsidR="00080ABC" w:rsidRPr="00711C4C" w:rsidRDefault="00080ABC" w:rsidP="00360E18">
      <w:pPr>
        <w:ind w:left="360"/>
        <w:jc w:val="center"/>
        <w:rPr>
          <w:b/>
          <w:bCs/>
        </w:rPr>
      </w:pPr>
      <w:r w:rsidRPr="00711C4C">
        <w:rPr>
          <w:b/>
          <w:bCs/>
        </w:rPr>
        <w:t>Novice Jumpers – 2’6”</w:t>
      </w:r>
    </w:p>
    <w:p w14:paraId="04932738" w14:textId="06202545" w:rsidR="0069121D" w:rsidRPr="0099187F" w:rsidRDefault="0069121D" w:rsidP="00360E18">
      <w:pPr>
        <w:pStyle w:val="ListParagraph"/>
        <w:numPr>
          <w:ilvl w:val="0"/>
          <w:numId w:val="3"/>
        </w:numPr>
        <w:jc w:val="center"/>
      </w:pPr>
      <w:r w:rsidRPr="0099187F">
        <w:t xml:space="preserve">Table II, Sect 1 </w:t>
      </w:r>
    </w:p>
    <w:p w14:paraId="1C5453C1" w14:textId="35591E88" w:rsidR="0069121D" w:rsidRPr="0099187F" w:rsidRDefault="0069121D" w:rsidP="00360E18">
      <w:pPr>
        <w:pStyle w:val="ListParagraph"/>
        <w:numPr>
          <w:ilvl w:val="0"/>
          <w:numId w:val="3"/>
        </w:numPr>
        <w:jc w:val="center"/>
      </w:pPr>
      <w:r w:rsidRPr="0099187F">
        <w:t xml:space="preserve">Table II, Sect 2 (b) </w:t>
      </w:r>
    </w:p>
    <w:p w14:paraId="1396359B" w14:textId="59220F9E" w:rsidR="0069121D" w:rsidRPr="0099187F" w:rsidRDefault="0069121D" w:rsidP="00360E18">
      <w:pPr>
        <w:pStyle w:val="ListParagraph"/>
        <w:numPr>
          <w:ilvl w:val="0"/>
          <w:numId w:val="3"/>
        </w:numPr>
        <w:jc w:val="center"/>
      </w:pPr>
      <w:r w:rsidRPr="0099187F">
        <w:t xml:space="preserve">Table II, Sect 2 (c) </w:t>
      </w:r>
    </w:p>
    <w:p w14:paraId="753F7B89" w14:textId="6FE7E5F0" w:rsidR="0069121D" w:rsidRPr="00711C4C" w:rsidRDefault="00394DDF" w:rsidP="00360E18">
      <w:pPr>
        <w:ind w:left="360"/>
        <w:jc w:val="center"/>
        <w:rPr>
          <w:b/>
          <w:bCs/>
        </w:rPr>
      </w:pPr>
      <w:r w:rsidRPr="00711C4C">
        <w:rPr>
          <w:b/>
          <w:bCs/>
        </w:rPr>
        <w:t xml:space="preserve">Thoroughbred </w:t>
      </w:r>
      <w:r w:rsidR="00214590" w:rsidRPr="00711C4C">
        <w:rPr>
          <w:b/>
          <w:bCs/>
        </w:rPr>
        <w:t>Hopeful</w:t>
      </w:r>
      <w:r w:rsidRPr="00711C4C">
        <w:rPr>
          <w:b/>
          <w:bCs/>
        </w:rPr>
        <w:t xml:space="preserve"> Jumpers – 2’6”</w:t>
      </w:r>
    </w:p>
    <w:p w14:paraId="5CA77C3B" w14:textId="032298A7" w:rsidR="0069121D" w:rsidRPr="0099187F" w:rsidRDefault="0069121D" w:rsidP="00360E18">
      <w:pPr>
        <w:pStyle w:val="ListParagraph"/>
        <w:numPr>
          <w:ilvl w:val="0"/>
          <w:numId w:val="3"/>
        </w:numPr>
        <w:jc w:val="center"/>
      </w:pPr>
      <w:r w:rsidRPr="0099187F">
        <w:t xml:space="preserve">Table II, Sect 1 </w:t>
      </w:r>
    </w:p>
    <w:p w14:paraId="2055BC60" w14:textId="01CA272A" w:rsidR="0069121D" w:rsidRPr="0099187F" w:rsidRDefault="0069121D" w:rsidP="00360E18">
      <w:pPr>
        <w:pStyle w:val="ListParagraph"/>
        <w:numPr>
          <w:ilvl w:val="0"/>
          <w:numId w:val="3"/>
        </w:numPr>
        <w:jc w:val="center"/>
      </w:pPr>
      <w:r w:rsidRPr="0099187F">
        <w:t xml:space="preserve">Table II, Sect 2 (b) </w:t>
      </w:r>
    </w:p>
    <w:p w14:paraId="125FF59A" w14:textId="77F75FC7" w:rsidR="0099187F" w:rsidRPr="0099187F" w:rsidRDefault="0069121D" w:rsidP="0099187F">
      <w:pPr>
        <w:pStyle w:val="ListParagraph"/>
        <w:numPr>
          <w:ilvl w:val="0"/>
          <w:numId w:val="3"/>
        </w:numPr>
        <w:jc w:val="center"/>
      </w:pPr>
      <w:r w:rsidRPr="0099187F">
        <w:t xml:space="preserve">Table II, Sect 2 (c) </w:t>
      </w:r>
    </w:p>
    <w:p w14:paraId="61889954" w14:textId="2E8A8012" w:rsidR="00080ABC" w:rsidRPr="00711C4C" w:rsidRDefault="00080ABC" w:rsidP="00360E18">
      <w:pPr>
        <w:ind w:left="360"/>
        <w:jc w:val="center"/>
        <w:rPr>
          <w:b/>
          <w:bCs/>
        </w:rPr>
      </w:pPr>
      <w:r w:rsidRPr="00711C4C">
        <w:rPr>
          <w:b/>
          <w:bCs/>
        </w:rPr>
        <w:t>Low Jumpers – 2’9”</w:t>
      </w:r>
    </w:p>
    <w:p w14:paraId="11B0E66C" w14:textId="2A86C919" w:rsidR="0069121D" w:rsidRPr="0099187F" w:rsidRDefault="00360E18" w:rsidP="00360E18">
      <w:pPr>
        <w:pStyle w:val="ListParagraph"/>
        <w:numPr>
          <w:ilvl w:val="0"/>
          <w:numId w:val="3"/>
        </w:numPr>
        <w:jc w:val="center"/>
      </w:pPr>
      <w:r w:rsidRPr="0099187F">
        <w:t>1</w:t>
      </w:r>
      <w:r w:rsidR="0069121D" w:rsidRPr="0099187F">
        <w:t xml:space="preserve">Table II, Sect 1 </w:t>
      </w:r>
    </w:p>
    <w:p w14:paraId="4A8473EF" w14:textId="14EDAAFC" w:rsidR="0069121D" w:rsidRPr="0099187F" w:rsidRDefault="0069121D" w:rsidP="00360E18">
      <w:pPr>
        <w:pStyle w:val="ListParagraph"/>
        <w:numPr>
          <w:ilvl w:val="0"/>
          <w:numId w:val="3"/>
        </w:numPr>
        <w:jc w:val="center"/>
      </w:pPr>
      <w:r w:rsidRPr="0099187F">
        <w:t xml:space="preserve">Table II, Sect 2 (b) </w:t>
      </w:r>
    </w:p>
    <w:p w14:paraId="0129E279" w14:textId="1DACCD82" w:rsidR="00360E18" w:rsidRPr="0099187F" w:rsidRDefault="0069121D" w:rsidP="00F72E0D">
      <w:pPr>
        <w:pStyle w:val="ListParagraph"/>
        <w:numPr>
          <w:ilvl w:val="0"/>
          <w:numId w:val="3"/>
        </w:numPr>
        <w:jc w:val="center"/>
      </w:pPr>
      <w:r w:rsidRPr="0099187F">
        <w:t xml:space="preserve">Table II, Sect 2 (c) </w:t>
      </w:r>
    </w:p>
    <w:p w14:paraId="7581CD3A" w14:textId="4D3B1657" w:rsidR="00394DDF" w:rsidRPr="00711C4C" w:rsidRDefault="00394DDF" w:rsidP="00F72E0D">
      <w:pPr>
        <w:rPr>
          <w:b/>
          <w:bCs/>
        </w:rPr>
      </w:pPr>
      <w:r w:rsidRPr="00711C4C">
        <w:rPr>
          <w:b/>
          <w:bCs/>
        </w:rPr>
        <w:t xml:space="preserve">Thoroughbred </w:t>
      </w:r>
      <w:r w:rsidR="00214590" w:rsidRPr="00711C4C">
        <w:rPr>
          <w:b/>
          <w:bCs/>
        </w:rPr>
        <w:t xml:space="preserve">Suitable </w:t>
      </w:r>
      <w:r w:rsidRPr="00711C4C">
        <w:rPr>
          <w:b/>
          <w:bCs/>
        </w:rPr>
        <w:t>Jumpers – 2’9”</w:t>
      </w:r>
    </w:p>
    <w:p w14:paraId="27D6D5BA" w14:textId="6C669967" w:rsidR="0069121D" w:rsidRPr="0099187F" w:rsidRDefault="0069121D" w:rsidP="00360E18">
      <w:pPr>
        <w:pStyle w:val="ListParagraph"/>
        <w:numPr>
          <w:ilvl w:val="0"/>
          <w:numId w:val="3"/>
        </w:numPr>
        <w:jc w:val="center"/>
      </w:pPr>
      <w:r w:rsidRPr="0099187F">
        <w:t xml:space="preserve">Table II, Sect 1 </w:t>
      </w:r>
    </w:p>
    <w:p w14:paraId="77D21636" w14:textId="17D75D0B" w:rsidR="0069121D" w:rsidRPr="0099187F" w:rsidRDefault="0069121D" w:rsidP="00360E18">
      <w:pPr>
        <w:pStyle w:val="ListParagraph"/>
        <w:numPr>
          <w:ilvl w:val="0"/>
          <w:numId w:val="3"/>
        </w:numPr>
        <w:jc w:val="center"/>
      </w:pPr>
      <w:r w:rsidRPr="0099187F">
        <w:t xml:space="preserve">Table II, Sect 2 (b) </w:t>
      </w:r>
    </w:p>
    <w:p w14:paraId="5EF2E8B8" w14:textId="5B5127B4" w:rsidR="0069121D" w:rsidRPr="0099187F" w:rsidRDefault="0069121D" w:rsidP="00360E18">
      <w:pPr>
        <w:pStyle w:val="ListParagraph"/>
        <w:numPr>
          <w:ilvl w:val="0"/>
          <w:numId w:val="3"/>
        </w:numPr>
        <w:jc w:val="center"/>
      </w:pPr>
      <w:r w:rsidRPr="0099187F">
        <w:t xml:space="preserve">Table II, Sect 2 (c) </w:t>
      </w:r>
    </w:p>
    <w:p w14:paraId="27B69164" w14:textId="65E8CC65" w:rsidR="00080ABC" w:rsidRPr="00711C4C" w:rsidRDefault="00080ABC" w:rsidP="00360E18">
      <w:pPr>
        <w:ind w:left="360"/>
        <w:jc w:val="center"/>
        <w:rPr>
          <w:b/>
          <w:bCs/>
        </w:rPr>
      </w:pPr>
      <w:r w:rsidRPr="00711C4C">
        <w:rPr>
          <w:b/>
          <w:bCs/>
        </w:rPr>
        <w:t>Schooling - 3’</w:t>
      </w:r>
    </w:p>
    <w:p w14:paraId="3E79D48A" w14:textId="2FF36E8E" w:rsidR="0069121D" w:rsidRPr="0099187F" w:rsidRDefault="0069121D" w:rsidP="00360E18">
      <w:pPr>
        <w:pStyle w:val="ListParagraph"/>
        <w:numPr>
          <w:ilvl w:val="0"/>
          <w:numId w:val="3"/>
        </w:numPr>
        <w:jc w:val="center"/>
      </w:pPr>
      <w:r w:rsidRPr="0099187F">
        <w:t xml:space="preserve">Table II, Sect 1 </w:t>
      </w:r>
    </w:p>
    <w:p w14:paraId="62DB81DB" w14:textId="121955A8" w:rsidR="0069121D" w:rsidRPr="0099187F" w:rsidRDefault="0069121D" w:rsidP="00360E18">
      <w:pPr>
        <w:pStyle w:val="ListParagraph"/>
        <w:numPr>
          <w:ilvl w:val="0"/>
          <w:numId w:val="3"/>
        </w:numPr>
        <w:jc w:val="center"/>
      </w:pPr>
      <w:r w:rsidRPr="0099187F">
        <w:t xml:space="preserve">Table II, Sect 2 (b) </w:t>
      </w:r>
    </w:p>
    <w:p w14:paraId="49C8FC09" w14:textId="0864D5AD" w:rsidR="0069121D" w:rsidRPr="0099187F" w:rsidRDefault="0069121D" w:rsidP="00360E18">
      <w:pPr>
        <w:pStyle w:val="ListParagraph"/>
        <w:numPr>
          <w:ilvl w:val="0"/>
          <w:numId w:val="3"/>
        </w:numPr>
        <w:jc w:val="center"/>
      </w:pPr>
      <w:r w:rsidRPr="0099187F">
        <w:t xml:space="preserve">Table II, Sect 2 (c) </w:t>
      </w:r>
    </w:p>
    <w:p w14:paraId="3325C0E7" w14:textId="23E6CB5C" w:rsidR="00394DDF" w:rsidRPr="00711C4C" w:rsidRDefault="00394DDF" w:rsidP="00360E18">
      <w:pPr>
        <w:ind w:left="360"/>
        <w:jc w:val="center"/>
        <w:rPr>
          <w:b/>
          <w:bCs/>
        </w:rPr>
      </w:pPr>
      <w:r w:rsidRPr="00711C4C">
        <w:rPr>
          <w:b/>
          <w:bCs/>
        </w:rPr>
        <w:t>Thoroughbred Schooling - 3’</w:t>
      </w:r>
    </w:p>
    <w:p w14:paraId="7FB1312A" w14:textId="06C5971D" w:rsidR="0069121D" w:rsidRPr="0099187F" w:rsidRDefault="0069121D" w:rsidP="00360E18">
      <w:pPr>
        <w:pStyle w:val="ListParagraph"/>
        <w:numPr>
          <w:ilvl w:val="0"/>
          <w:numId w:val="3"/>
        </w:numPr>
        <w:jc w:val="center"/>
      </w:pPr>
      <w:r w:rsidRPr="0099187F">
        <w:t xml:space="preserve">Table II, Sect 1 </w:t>
      </w:r>
    </w:p>
    <w:p w14:paraId="4BB81E27" w14:textId="18BD72E5" w:rsidR="0069121D" w:rsidRPr="0099187F" w:rsidRDefault="0069121D" w:rsidP="00360E18">
      <w:pPr>
        <w:pStyle w:val="ListParagraph"/>
        <w:numPr>
          <w:ilvl w:val="0"/>
          <w:numId w:val="3"/>
        </w:numPr>
        <w:jc w:val="center"/>
      </w:pPr>
      <w:r w:rsidRPr="0099187F">
        <w:t xml:space="preserve">Table II, Sect 2 (b) </w:t>
      </w:r>
    </w:p>
    <w:p w14:paraId="16CE3418" w14:textId="687AC70E" w:rsidR="0069121D" w:rsidRPr="0099187F" w:rsidRDefault="0069121D" w:rsidP="00360E18">
      <w:pPr>
        <w:pStyle w:val="ListParagraph"/>
        <w:numPr>
          <w:ilvl w:val="0"/>
          <w:numId w:val="3"/>
        </w:numPr>
        <w:jc w:val="center"/>
      </w:pPr>
      <w:r w:rsidRPr="0099187F">
        <w:t xml:space="preserve">Table II, Sect 2 (c) </w:t>
      </w:r>
    </w:p>
    <w:p w14:paraId="6A20DBA7" w14:textId="66CD3939" w:rsidR="00394DDF" w:rsidRPr="00711C4C" w:rsidRDefault="00080ABC" w:rsidP="00360E18">
      <w:pPr>
        <w:ind w:left="360"/>
        <w:jc w:val="center"/>
        <w:rPr>
          <w:b/>
          <w:bCs/>
        </w:rPr>
      </w:pPr>
      <w:r w:rsidRPr="00711C4C">
        <w:rPr>
          <w:b/>
          <w:bCs/>
        </w:rPr>
        <w:t>Children/Adult Amateur Jumpers- 3’/3’3</w:t>
      </w:r>
      <w:r w:rsidR="00394DDF" w:rsidRPr="00711C4C">
        <w:rPr>
          <w:b/>
          <w:bCs/>
        </w:rPr>
        <w:t>”</w:t>
      </w:r>
    </w:p>
    <w:p w14:paraId="5849C118" w14:textId="2CD2F120" w:rsidR="0069121D" w:rsidRPr="0099187F" w:rsidRDefault="0069121D" w:rsidP="00360E18">
      <w:pPr>
        <w:pStyle w:val="ListParagraph"/>
        <w:numPr>
          <w:ilvl w:val="0"/>
          <w:numId w:val="3"/>
        </w:numPr>
        <w:jc w:val="center"/>
      </w:pPr>
      <w:r w:rsidRPr="0099187F">
        <w:t xml:space="preserve">Table II, Sect 1 </w:t>
      </w:r>
    </w:p>
    <w:p w14:paraId="2081AA29" w14:textId="19C069D8" w:rsidR="0069121D" w:rsidRPr="0099187F" w:rsidRDefault="0069121D" w:rsidP="00360E18">
      <w:pPr>
        <w:pStyle w:val="ListParagraph"/>
        <w:numPr>
          <w:ilvl w:val="0"/>
          <w:numId w:val="3"/>
        </w:numPr>
        <w:jc w:val="center"/>
      </w:pPr>
      <w:r w:rsidRPr="0099187F">
        <w:t xml:space="preserve">Table II, Sect 2 (b) </w:t>
      </w:r>
    </w:p>
    <w:p w14:paraId="3E121F5B" w14:textId="3142D648" w:rsidR="0069121D" w:rsidRPr="0099187F" w:rsidRDefault="0069121D" w:rsidP="00360E18">
      <w:pPr>
        <w:pStyle w:val="ListParagraph"/>
        <w:numPr>
          <w:ilvl w:val="0"/>
          <w:numId w:val="3"/>
        </w:numPr>
        <w:jc w:val="center"/>
      </w:pPr>
      <w:r w:rsidRPr="0099187F">
        <w:t xml:space="preserve">Table II, Sect 2 (c) </w:t>
      </w:r>
    </w:p>
    <w:p w14:paraId="5D5A7628" w14:textId="037F2FCF" w:rsidR="00080ABC" w:rsidRPr="00711C4C" w:rsidRDefault="00080ABC" w:rsidP="00360E18">
      <w:pPr>
        <w:ind w:left="360"/>
        <w:jc w:val="center"/>
        <w:rPr>
          <w:b/>
          <w:bCs/>
        </w:rPr>
      </w:pPr>
      <w:r w:rsidRPr="00711C4C">
        <w:rPr>
          <w:b/>
          <w:bCs/>
        </w:rPr>
        <w:t>Modified – 3’3”</w:t>
      </w:r>
    </w:p>
    <w:p w14:paraId="1D47B371" w14:textId="3FC33A25" w:rsidR="0069121D" w:rsidRPr="0099187F" w:rsidRDefault="0069121D" w:rsidP="00360E18">
      <w:pPr>
        <w:pStyle w:val="ListParagraph"/>
        <w:numPr>
          <w:ilvl w:val="0"/>
          <w:numId w:val="3"/>
        </w:numPr>
        <w:jc w:val="center"/>
      </w:pPr>
      <w:r w:rsidRPr="0099187F">
        <w:t xml:space="preserve">Table II, Sect 1 </w:t>
      </w:r>
    </w:p>
    <w:p w14:paraId="62BBA82D" w14:textId="3211FD3D" w:rsidR="0069121D" w:rsidRPr="0099187F" w:rsidRDefault="0069121D" w:rsidP="00360E18">
      <w:pPr>
        <w:pStyle w:val="ListParagraph"/>
        <w:numPr>
          <w:ilvl w:val="0"/>
          <w:numId w:val="3"/>
        </w:numPr>
        <w:jc w:val="center"/>
      </w:pPr>
      <w:r w:rsidRPr="0099187F">
        <w:t xml:space="preserve">Table II, Sect 2 (b) </w:t>
      </w:r>
    </w:p>
    <w:p w14:paraId="4A8CF960" w14:textId="56CBBCBA" w:rsidR="0069121D" w:rsidRPr="0099187F" w:rsidRDefault="0069121D" w:rsidP="00360E18">
      <w:pPr>
        <w:pStyle w:val="ListParagraph"/>
        <w:numPr>
          <w:ilvl w:val="0"/>
          <w:numId w:val="3"/>
        </w:numPr>
        <w:jc w:val="center"/>
      </w:pPr>
      <w:r w:rsidRPr="0099187F">
        <w:t xml:space="preserve">Table II, Sect 2 (c) </w:t>
      </w:r>
    </w:p>
    <w:p w14:paraId="1252B7C1" w14:textId="1DBF136D" w:rsidR="00394DDF" w:rsidRPr="00711C4C" w:rsidRDefault="00394DDF" w:rsidP="00360E18">
      <w:pPr>
        <w:ind w:left="360"/>
        <w:jc w:val="center"/>
        <w:rPr>
          <w:b/>
          <w:bCs/>
        </w:rPr>
      </w:pPr>
      <w:r w:rsidRPr="00711C4C">
        <w:rPr>
          <w:b/>
          <w:bCs/>
        </w:rPr>
        <w:t xml:space="preserve"> Thoroughbred </w:t>
      </w:r>
      <w:r w:rsidR="00214590" w:rsidRPr="00711C4C">
        <w:rPr>
          <w:b/>
          <w:bCs/>
        </w:rPr>
        <w:t>Training Jumpers</w:t>
      </w:r>
      <w:r w:rsidRPr="00711C4C">
        <w:rPr>
          <w:b/>
          <w:bCs/>
        </w:rPr>
        <w:t xml:space="preserve"> – 3’3”</w:t>
      </w:r>
    </w:p>
    <w:p w14:paraId="61CFE245" w14:textId="2F5D2E28" w:rsidR="0069121D" w:rsidRPr="0099187F" w:rsidRDefault="0069121D" w:rsidP="00360E18">
      <w:pPr>
        <w:pStyle w:val="ListParagraph"/>
        <w:numPr>
          <w:ilvl w:val="0"/>
          <w:numId w:val="3"/>
        </w:numPr>
        <w:jc w:val="center"/>
      </w:pPr>
      <w:r w:rsidRPr="0099187F">
        <w:t xml:space="preserve">Table II, Sect 1 </w:t>
      </w:r>
    </w:p>
    <w:p w14:paraId="7F2856AA" w14:textId="60BBCB10" w:rsidR="0069121D" w:rsidRPr="0099187F" w:rsidRDefault="0069121D" w:rsidP="00360E18">
      <w:pPr>
        <w:pStyle w:val="ListParagraph"/>
        <w:numPr>
          <w:ilvl w:val="0"/>
          <w:numId w:val="3"/>
        </w:numPr>
        <w:jc w:val="center"/>
      </w:pPr>
      <w:r w:rsidRPr="0099187F">
        <w:t xml:space="preserve">Table II, Sect 2 (b) </w:t>
      </w:r>
    </w:p>
    <w:p w14:paraId="33305F97" w14:textId="2A50AF53" w:rsidR="0069121D" w:rsidRPr="0099187F" w:rsidRDefault="0069121D" w:rsidP="00360E18">
      <w:pPr>
        <w:pStyle w:val="ListParagraph"/>
        <w:numPr>
          <w:ilvl w:val="0"/>
          <w:numId w:val="3"/>
        </w:numPr>
        <w:jc w:val="center"/>
      </w:pPr>
      <w:r w:rsidRPr="0099187F">
        <w:t xml:space="preserve">Table II, Sect 2 (c) </w:t>
      </w:r>
    </w:p>
    <w:p w14:paraId="21C11746" w14:textId="77777777" w:rsidR="00194FCD" w:rsidRDefault="00194FCD" w:rsidP="00194FCD">
      <w:pPr>
        <w:jc w:val="center"/>
        <w:rPr>
          <w:sz w:val="24"/>
          <w:szCs w:val="24"/>
        </w:rPr>
      </w:pPr>
    </w:p>
    <w:p w14:paraId="443EBD6E" w14:textId="77777777" w:rsidR="00360E18" w:rsidRDefault="00360E18" w:rsidP="00194FCD">
      <w:pPr>
        <w:jc w:val="center"/>
        <w:rPr>
          <w:sz w:val="24"/>
          <w:szCs w:val="24"/>
        </w:rPr>
        <w:sectPr w:rsidR="00360E18" w:rsidSect="00360E18">
          <w:type w:val="continuous"/>
          <w:pgSz w:w="12240" w:h="15840"/>
          <w:pgMar w:top="1440" w:right="1440" w:bottom="1440" w:left="1440" w:header="720" w:footer="720" w:gutter="0"/>
          <w:cols w:num="2" w:space="720"/>
          <w:docGrid w:linePitch="360"/>
        </w:sectPr>
      </w:pPr>
    </w:p>
    <w:p w14:paraId="5002341E" w14:textId="77777777" w:rsidR="00360E18" w:rsidRDefault="00360E18" w:rsidP="0099187F">
      <w:pPr>
        <w:rPr>
          <w:sz w:val="24"/>
          <w:szCs w:val="24"/>
        </w:rPr>
      </w:pPr>
    </w:p>
    <w:p w14:paraId="749CD4CE" w14:textId="4669EBA7" w:rsidR="00194FCD" w:rsidRDefault="00194FCD" w:rsidP="00194FCD">
      <w:pPr>
        <w:jc w:val="center"/>
        <w:rPr>
          <w:sz w:val="24"/>
          <w:szCs w:val="24"/>
        </w:rPr>
      </w:pPr>
      <w:r>
        <w:rPr>
          <w:sz w:val="24"/>
          <w:szCs w:val="24"/>
        </w:rPr>
        <w:lastRenderedPageBreak/>
        <w:t>Parking and Food Vendor</w:t>
      </w:r>
    </w:p>
    <w:p w14:paraId="3758777F" w14:textId="14495AFB" w:rsidR="00194FCD" w:rsidRDefault="00194FCD" w:rsidP="00194FCD">
      <w:pPr>
        <w:jc w:val="center"/>
        <w:rPr>
          <w:sz w:val="24"/>
          <w:szCs w:val="24"/>
        </w:rPr>
      </w:pPr>
      <w:r>
        <w:rPr>
          <w:sz w:val="24"/>
          <w:szCs w:val="24"/>
        </w:rPr>
        <w:t xml:space="preserve">Trailer parking is around the back of the barn. Car parking will be in the front. Show staff has the right to change parking day of, please follow signs/instructions day of for parking. </w:t>
      </w:r>
    </w:p>
    <w:p w14:paraId="69CE71A1" w14:textId="56260E2D" w:rsidR="00194FCD" w:rsidRDefault="00194FCD" w:rsidP="00194FCD">
      <w:pPr>
        <w:jc w:val="center"/>
        <w:rPr>
          <w:sz w:val="24"/>
          <w:szCs w:val="24"/>
        </w:rPr>
      </w:pPr>
      <w:r>
        <w:rPr>
          <w:sz w:val="24"/>
          <w:szCs w:val="24"/>
        </w:rPr>
        <w:t xml:space="preserve">A food vendor will be on site. </w:t>
      </w:r>
      <w:r w:rsidR="00F05C9F">
        <w:rPr>
          <w:sz w:val="24"/>
          <w:szCs w:val="24"/>
        </w:rPr>
        <w:t>Come hungry!</w:t>
      </w:r>
      <w:r w:rsidR="0099187F">
        <w:rPr>
          <w:sz w:val="24"/>
          <w:szCs w:val="24"/>
        </w:rPr>
        <w:t xml:space="preserve"> They will take Venmo or Cash, </w:t>
      </w:r>
      <w:r w:rsidR="0099187F" w:rsidRPr="0099187F">
        <w:rPr>
          <w:b/>
          <w:bCs/>
          <w:sz w:val="24"/>
          <w:szCs w:val="24"/>
        </w:rPr>
        <w:t>NO CREDIT CARDS</w:t>
      </w:r>
      <w:r w:rsidR="008B0A42">
        <w:rPr>
          <w:b/>
          <w:bCs/>
          <w:sz w:val="24"/>
          <w:szCs w:val="24"/>
        </w:rPr>
        <w:t xml:space="preserve"> will be accepted. </w:t>
      </w:r>
    </w:p>
    <w:p w14:paraId="70CD347D" w14:textId="698BADA4" w:rsidR="007B6FC7" w:rsidRDefault="007B6FC7" w:rsidP="00194FCD">
      <w:pPr>
        <w:jc w:val="center"/>
        <w:rPr>
          <w:sz w:val="24"/>
          <w:szCs w:val="24"/>
        </w:rPr>
      </w:pPr>
    </w:p>
    <w:p w14:paraId="089B12C0" w14:textId="0AE0C069" w:rsidR="00F05C9F" w:rsidRDefault="00F05C9F" w:rsidP="00194FCD">
      <w:pPr>
        <w:jc w:val="center"/>
        <w:rPr>
          <w:sz w:val="24"/>
          <w:szCs w:val="24"/>
        </w:rPr>
      </w:pPr>
      <w:r>
        <w:rPr>
          <w:sz w:val="24"/>
          <w:szCs w:val="24"/>
        </w:rPr>
        <w:t>Thank you to all our Sponsors!</w:t>
      </w:r>
    </w:p>
    <w:p w14:paraId="2D60CF1D" w14:textId="497EAF00" w:rsidR="00F05C9F" w:rsidRDefault="00711C4C" w:rsidP="00194FCD">
      <w:pPr>
        <w:jc w:val="center"/>
        <w:rPr>
          <w:sz w:val="24"/>
          <w:szCs w:val="24"/>
        </w:rPr>
      </w:pPr>
      <w:r w:rsidRPr="00D12062">
        <w:rPr>
          <w:noProof/>
          <w:sz w:val="24"/>
          <w:szCs w:val="24"/>
        </w:rPr>
        <w:drawing>
          <wp:anchor distT="0" distB="0" distL="114300" distR="114300" simplePos="0" relativeHeight="251662336" behindDoc="0" locked="0" layoutInCell="1" allowOverlap="1" wp14:anchorId="47D63CF7" wp14:editId="1B987B6E">
            <wp:simplePos x="0" y="0"/>
            <wp:positionH relativeFrom="column">
              <wp:posOffset>762080</wp:posOffset>
            </wp:positionH>
            <wp:positionV relativeFrom="paragraph">
              <wp:posOffset>54884</wp:posOffset>
            </wp:positionV>
            <wp:extent cx="4678728" cy="1087704"/>
            <wp:effectExtent l="0" t="0" r="0" b="0"/>
            <wp:wrapNone/>
            <wp:docPr id="1142910041"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0041" name="Picture 3" descr="A black and grey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8728" cy="1087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B19AE" w14:textId="6DE3714E" w:rsidR="0099187F" w:rsidRDefault="0099187F" w:rsidP="00194FCD">
      <w:pPr>
        <w:jc w:val="center"/>
        <w:rPr>
          <w:sz w:val="24"/>
          <w:szCs w:val="24"/>
        </w:rPr>
      </w:pPr>
    </w:p>
    <w:p w14:paraId="46081ABC" w14:textId="6BEF05FC" w:rsidR="0099187F" w:rsidRDefault="0099187F" w:rsidP="00194FCD">
      <w:pPr>
        <w:jc w:val="center"/>
        <w:rPr>
          <w:sz w:val="24"/>
          <w:szCs w:val="24"/>
        </w:rPr>
      </w:pPr>
    </w:p>
    <w:p w14:paraId="0C8D52CB" w14:textId="01558568" w:rsidR="00066316" w:rsidRDefault="00066316" w:rsidP="00194FCD">
      <w:pPr>
        <w:jc w:val="center"/>
        <w:rPr>
          <w:sz w:val="24"/>
          <w:szCs w:val="24"/>
        </w:rPr>
      </w:pPr>
    </w:p>
    <w:p w14:paraId="412366FF" w14:textId="22FFF6DE" w:rsidR="00066316" w:rsidRDefault="00711C4C" w:rsidP="00194FCD">
      <w:pPr>
        <w:jc w:val="center"/>
        <w:rPr>
          <w:sz w:val="24"/>
          <w:szCs w:val="24"/>
        </w:rPr>
      </w:pPr>
      <w:r>
        <w:rPr>
          <w:noProof/>
        </w:rPr>
        <w:drawing>
          <wp:anchor distT="0" distB="0" distL="114300" distR="114300" simplePos="0" relativeHeight="251660288" behindDoc="0" locked="0" layoutInCell="1" allowOverlap="1" wp14:anchorId="091AFDF4" wp14:editId="13AAE8D4">
            <wp:simplePos x="0" y="0"/>
            <wp:positionH relativeFrom="margin">
              <wp:posOffset>194022</wp:posOffset>
            </wp:positionH>
            <wp:positionV relativeFrom="paragraph">
              <wp:posOffset>179350</wp:posOffset>
            </wp:positionV>
            <wp:extent cx="1817370" cy="2423160"/>
            <wp:effectExtent l="0" t="0" r="0" b="0"/>
            <wp:wrapNone/>
            <wp:docPr id="248444322" name="Picture 1" descr="A gold horseshoe with a letter 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444322" name="Picture 1" descr="A gold horseshoe with a letter v&#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370" cy="2423160"/>
                    </a:xfrm>
                    <a:prstGeom prst="rect">
                      <a:avLst/>
                    </a:prstGeom>
                  </pic:spPr>
                </pic:pic>
              </a:graphicData>
            </a:graphic>
            <wp14:sizeRelH relativeFrom="margin">
              <wp14:pctWidth>0</wp14:pctWidth>
            </wp14:sizeRelH>
            <wp14:sizeRelV relativeFrom="margin">
              <wp14:pctHeight>0</wp14:pctHeight>
            </wp14:sizeRelV>
          </wp:anchor>
        </w:drawing>
      </w:r>
      <w:r w:rsidRPr="00D12062">
        <w:rPr>
          <w:sz w:val="24"/>
          <w:szCs w:val="24"/>
        </w:rPr>
        <w:drawing>
          <wp:anchor distT="0" distB="0" distL="114300" distR="114300" simplePos="0" relativeHeight="251661312" behindDoc="0" locked="0" layoutInCell="1" allowOverlap="1" wp14:anchorId="5470CBEB" wp14:editId="61255DD7">
            <wp:simplePos x="0" y="0"/>
            <wp:positionH relativeFrom="margin">
              <wp:posOffset>2783247</wp:posOffset>
            </wp:positionH>
            <wp:positionV relativeFrom="paragraph">
              <wp:posOffset>2504</wp:posOffset>
            </wp:positionV>
            <wp:extent cx="3767081" cy="1343833"/>
            <wp:effectExtent l="0" t="0" r="5080" b="8890"/>
            <wp:wrapNone/>
            <wp:docPr id="2130237942" name="Picture 1" descr="A logo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37942" name="Picture 1" descr="A logo with black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7081" cy="1343833"/>
                    </a:xfrm>
                    <a:prstGeom prst="rect">
                      <a:avLst/>
                    </a:prstGeom>
                  </pic:spPr>
                </pic:pic>
              </a:graphicData>
            </a:graphic>
            <wp14:sizeRelH relativeFrom="margin">
              <wp14:pctWidth>0</wp14:pctWidth>
            </wp14:sizeRelH>
            <wp14:sizeRelV relativeFrom="margin">
              <wp14:pctHeight>0</wp14:pctHeight>
            </wp14:sizeRelV>
          </wp:anchor>
        </w:drawing>
      </w:r>
    </w:p>
    <w:p w14:paraId="72923B13" w14:textId="73F89884" w:rsidR="00066316" w:rsidRDefault="00066316" w:rsidP="00194FCD">
      <w:pPr>
        <w:jc w:val="center"/>
        <w:rPr>
          <w:sz w:val="24"/>
          <w:szCs w:val="24"/>
        </w:rPr>
      </w:pPr>
    </w:p>
    <w:p w14:paraId="38DE0BC4" w14:textId="72239B03" w:rsidR="00066316" w:rsidRDefault="00066316" w:rsidP="00194FCD">
      <w:pPr>
        <w:jc w:val="center"/>
        <w:rPr>
          <w:sz w:val="24"/>
          <w:szCs w:val="24"/>
        </w:rPr>
      </w:pPr>
    </w:p>
    <w:p w14:paraId="0373FC29" w14:textId="2FAD01C7" w:rsidR="00066316" w:rsidRDefault="00066316" w:rsidP="00194FCD">
      <w:pPr>
        <w:jc w:val="center"/>
        <w:rPr>
          <w:sz w:val="24"/>
          <w:szCs w:val="24"/>
        </w:rPr>
      </w:pPr>
    </w:p>
    <w:p w14:paraId="17CA2611" w14:textId="1D73356D" w:rsidR="00066316" w:rsidRDefault="00066316" w:rsidP="00194FCD">
      <w:pPr>
        <w:jc w:val="center"/>
        <w:rPr>
          <w:sz w:val="24"/>
          <w:szCs w:val="24"/>
        </w:rPr>
      </w:pPr>
    </w:p>
    <w:p w14:paraId="7A06035F" w14:textId="16228F21" w:rsidR="00066316" w:rsidRPr="00194FCD" w:rsidRDefault="003C65D0" w:rsidP="00194FCD">
      <w:pPr>
        <w:jc w:val="center"/>
        <w:rPr>
          <w:sz w:val="24"/>
          <w:szCs w:val="24"/>
        </w:rPr>
      </w:pPr>
      <w:r>
        <w:rPr>
          <w:noProof/>
          <w:sz w:val="24"/>
          <w:szCs w:val="24"/>
        </w:rPr>
        <w:drawing>
          <wp:anchor distT="0" distB="0" distL="114300" distR="114300" simplePos="0" relativeHeight="251664384" behindDoc="0" locked="0" layoutInCell="1" allowOverlap="1" wp14:anchorId="03297C24" wp14:editId="1BF5854B">
            <wp:simplePos x="0" y="0"/>
            <wp:positionH relativeFrom="page">
              <wp:posOffset>5654040</wp:posOffset>
            </wp:positionH>
            <wp:positionV relativeFrom="paragraph">
              <wp:posOffset>475615</wp:posOffset>
            </wp:positionV>
            <wp:extent cx="1983740" cy="1932535"/>
            <wp:effectExtent l="0" t="0" r="0" b="0"/>
            <wp:wrapNone/>
            <wp:docPr id="122740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4334" b="11261"/>
                    <a:stretch/>
                  </pic:blipFill>
                  <pic:spPr bwMode="auto">
                    <a:xfrm>
                      <a:off x="0" y="0"/>
                      <a:ext cx="1989713" cy="19383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3360" behindDoc="0" locked="0" layoutInCell="1" allowOverlap="1" wp14:anchorId="3D2C0044" wp14:editId="49EBBD15">
            <wp:simplePos x="0" y="0"/>
            <wp:positionH relativeFrom="column">
              <wp:posOffset>2270760</wp:posOffset>
            </wp:positionH>
            <wp:positionV relativeFrom="paragraph">
              <wp:posOffset>517525</wp:posOffset>
            </wp:positionV>
            <wp:extent cx="1950720" cy="1950720"/>
            <wp:effectExtent l="0" t="0" r="0" b="0"/>
            <wp:wrapNone/>
            <wp:docPr id="6310859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pic:spPr>
                </pic:pic>
              </a:graphicData>
            </a:graphic>
            <wp14:sizeRelH relativeFrom="margin">
              <wp14:pctWidth>0</wp14:pctWidth>
            </wp14:sizeRelH>
            <wp14:sizeRelV relativeFrom="margin">
              <wp14:pctHeight>0</wp14:pctHeight>
            </wp14:sizeRelV>
          </wp:anchor>
        </w:drawing>
      </w:r>
      <w:r w:rsidR="00D12062">
        <w:rPr>
          <w:noProof/>
          <w:sz w:val="24"/>
          <w:szCs w:val="24"/>
        </w:rPr>
        <w:drawing>
          <wp:anchor distT="0" distB="0" distL="114300" distR="114300" simplePos="0" relativeHeight="251658240" behindDoc="0" locked="0" layoutInCell="1" allowOverlap="1" wp14:anchorId="5C4EFACF" wp14:editId="04DD2B5A">
            <wp:simplePos x="0" y="0"/>
            <wp:positionH relativeFrom="column">
              <wp:posOffset>-400050</wp:posOffset>
            </wp:positionH>
            <wp:positionV relativeFrom="paragraph">
              <wp:posOffset>1743075</wp:posOffset>
            </wp:positionV>
            <wp:extent cx="3162112" cy="2228850"/>
            <wp:effectExtent l="0" t="0" r="635" b="0"/>
            <wp:wrapNone/>
            <wp:docPr id="682738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112" cy="2228850"/>
                    </a:xfrm>
                    <a:prstGeom prst="rect">
                      <a:avLst/>
                    </a:prstGeom>
                    <a:noFill/>
                  </pic:spPr>
                </pic:pic>
              </a:graphicData>
            </a:graphic>
            <wp14:sizeRelH relativeFrom="margin">
              <wp14:pctWidth>0</wp14:pctWidth>
            </wp14:sizeRelH>
            <wp14:sizeRelV relativeFrom="margin">
              <wp14:pctHeight>0</wp14:pctHeight>
            </wp14:sizeRelV>
          </wp:anchor>
        </w:drawing>
      </w:r>
    </w:p>
    <w:sectPr w:rsidR="00066316" w:rsidRPr="00194FCD" w:rsidSect="00360E1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3FB1"/>
    <w:multiLevelType w:val="hybridMultilevel"/>
    <w:tmpl w:val="CFC4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50835"/>
    <w:multiLevelType w:val="hybridMultilevel"/>
    <w:tmpl w:val="E83847AE"/>
    <w:lvl w:ilvl="0" w:tplc="6F3CCF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040FD"/>
    <w:multiLevelType w:val="hybridMultilevel"/>
    <w:tmpl w:val="F55A3BE8"/>
    <w:lvl w:ilvl="0" w:tplc="AF8C1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E2062"/>
    <w:multiLevelType w:val="hybridMultilevel"/>
    <w:tmpl w:val="72F6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A77AF"/>
    <w:multiLevelType w:val="hybridMultilevel"/>
    <w:tmpl w:val="E4F6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18835">
    <w:abstractNumId w:val="0"/>
  </w:num>
  <w:num w:numId="2" w16cid:durableId="482082950">
    <w:abstractNumId w:val="1"/>
  </w:num>
  <w:num w:numId="3" w16cid:durableId="682363169">
    <w:abstractNumId w:val="2"/>
  </w:num>
  <w:num w:numId="4" w16cid:durableId="5333027">
    <w:abstractNumId w:val="4"/>
  </w:num>
  <w:num w:numId="5" w16cid:durableId="138425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15"/>
    <w:rsid w:val="00066316"/>
    <w:rsid w:val="00080ABC"/>
    <w:rsid w:val="00194FCD"/>
    <w:rsid w:val="001C2715"/>
    <w:rsid w:val="00214590"/>
    <w:rsid w:val="00360E18"/>
    <w:rsid w:val="00394DDF"/>
    <w:rsid w:val="003C2AE7"/>
    <w:rsid w:val="003C65D0"/>
    <w:rsid w:val="00582545"/>
    <w:rsid w:val="00655770"/>
    <w:rsid w:val="0069121D"/>
    <w:rsid w:val="00711070"/>
    <w:rsid w:val="00711C4C"/>
    <w:rsid w:val="007B6FC7"/>
    <w:rsid w:val="008B0A42"/>
    <w:rsid w:val="0099187F"/>
    <w:rsid w:val="00A34E53"/>
    <w:rsid w:val="00D12062"/>
    <w:rsid w:val="00D721C0"/>
    <w:rsid w:val="00ED6EAF"/>
    <w:rsid w:val="00F05C9F"/>
    <w:rsid w:val="00F2077B"/>
    <w:rsid w:val="00F7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F8AC"/>
  <w15:chartTrackingRefBased/>
  <w15:docId w15:val="{EF62E9D3-72A4-4731-A2F2-A07BB5C0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70"/>
    <w:rPr>
      <w:color w:val="0563C1" w:themeColor="hyperlink"/>
      <w:u w:val="single"/>
    </w:rPr>
  </w:style>
  <w:style w:type="character" w:styleId="UnresolvedMention">
    <w:name w:val="Unresolved Mention"/>
    <w:basedOn w:val="DefaultParagraphFont"/>
    <w:uiPriority w:val="99"/>
    <w:semiHidden/>
    <w:unhideWhenUsed/>
    <w:rsid w:val="00711070"/>
    <w:rPr>
      <w:color w:val="605E5C"/>
      <w:shd w:val="clear" w:color="auto" w:fill="E1DFDD"/>
    </w:rPr>
  </w:style>
  <w:style w:type="paragraph" w:styleId="ListParagraph">
    <w:name w:val="List Paragraph"/>
    <w:basedOn w:val="Normal"/>
    <w:uiPriority w:val="34"/>
    <w:qFormat/>
    <w:rsid w:val="0008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shows@wcfstables.com"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ws@wcfstables.co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29363</TotalTime>
  <Pages>6</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Scarry</dc:creator>
  <cp:keywords/>
  <dc:description/>
  <cp:lastModifiedBy>Lauren Scarry</cp:lastModifiedBy>
  <cp:revision>9</cp:revision>
  <dcterms:created xsi:type="dcterms:W3CDTF">2023-09-01T20:36:00Z</dcterms:created>
  <dcterms:modified xsi:type="dcterms:W3CDTF">2023-10-29T20:24:00Z</dcterms:modified>
</cp:coreProperties>
</file>