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42" w:rsidRDefault="00201842" w:rsidP="00201842">
      <w:pPr>
        <w:ind w:left="1440" w:firstLine="720"/>
      </w:pPr>
      <w:r>
        <w:rPr>
          <w:noProof/>
        </w:rPr>
        <w:drawing>
          <wp:inline distT="0" distB="0" distL="0" distR="0">
            <wp:extent cx="2366813" cy="1828800"/>
            <wp:effectExtent l="0" t="0" r="0" b="0"/>
            <wp:docPr id="4" name="Picture 1" descr="Horse by Horse logo pd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 by Horse logo pdf.pdf"/>
                    <pic:cNvPicPr/>
                  </pic:nvPicPr>
                  <ve:AlternateContent>
                    <ve:Choice xmlns:ma="http://schemas.microsoft.com/office/mac/drawingml/2008/main" Requires="ma">
                      <pic:blipFill>
                        <a:blip r:embed="rId4"/>
                        <a:stretch>
                          <a:fillRect/>
                        </a:stretch>
                      </pic:blipFill>
                    </ve:Choice>
                    <ve:Fallback>
                      <pic:blipFill>
                        <a:blip r:embed="rId5"/>
                        <a:stretch>
                          <a:fillRect/>
                        </a:stretch>
                      </pic:blipFill>
                    </ve:Fallback>
                  </ve:AlternateContent>
                  <pic:spPr>
                    <a:xfrm>
                      <a:off x="0" y="0"/>
                      <a:ext cx="2369130" cy="1830590"/>
                    </a:xfrm>
                    <a:prstGeom prst="rect">
                      <a:avLst/>
                    </a:prstGeom>
                  </pic:spPr>
                </pic:pic>
              </a:graphicData>
            </a:graphic>
          </wp:inline>
        </w:drawing>
      </w:r>
    </w:p>
    <w:p w:rsidR="00201842" w:rsidRDefault="00201842" w:rsidP="00201842">
      <w:pPr>
        <w:jc w:val="center"/>
        <w:rPr>
          <w:b/>
          <w:sz w:val="28"/>
        </w:rPr>
      </w:pPr>
      <w:r w:rsidRPr="00201842">
        <w:rPr>
          <w:b/>
          <w:sz w:val="28"/>
        </w:rPr>
        <w:t>Bit Fitting Clinics</w:t>
      </w:r>
    </w:p>
    <w:p w:rsidR="00201842" w:rsidRPr="00201842" w:rsidRDefault="00201842" w:rsidP="00201842">
      <w:pPr>
        <w:jc w:val="center"/>
        <w:rPr>
          <w:b/>
          <w:sz w:val="28"/>
        </w:rPr>
      </w:pPr>
    </w:p>
    <w:p w:rsidR="00782DB1" w:rsidRDefault="00782DB1">
      <w:r>
        <w:t xml:space="preserve">Horse By Horse Bit Fitting clinics provide a totally unique opportunity to try a wide variety of bits in a </w:t>
      </w:r>
      <w:proofErr w:type="gramStart"/>
      <w:r>
        <w:t>one hour</w:t>
      </w:r>
      <w:proofErr w:type="gramEnd"/>
      <w:r>
        <w:t xml:space="preserve"> session. We can do 6-8 sessions per day. Snaffle sessions take 1 hour and double bridle sessions take approximately </w:t>
      </w:r>
      <w:proofErr w:type="gramStart"/>
      <w:r>
        <w:t>1 ½</w:t>
      </w:r>
      <w:proofErr w:type="gramEnd"/>
      <w:r>
        <w:t xml:space="preserve"> hours. </w:t>
      </w:r>
    </w:p>
    <w:p w:rsidR="00782DB1" w:rsidRDefault="00782DB1"/>
    <w:p w:rsidR="00782DB1" w:rsidRDefault="00782DB1">
      <w:r>
        <w:t>We work with all levels of horses and riders and have fit some of the top horses in the country. We often see some very dramatic changes in how horses go and sometimes the changes are subtle but important changes.</w:t>
      </w:r>
    </w:p>
    <w:p w:rsidR="00782DB1" w:rsidRDefault="00782DB1"/>
    <w:p w:rsidR="00782DB1" w:rsidRPr="00201842" w:rsidRDefault="00782DB1">
      <w:pPr>
        <w:rPr>
          <w:b/>
        </w:rPr>
      </w:pPr>
      <w:r w:rsidRPr="00201842">
        <w:rPr>
          <w:b/>
        </w:rPr>
        <w:t>What to Expect:</w:t>
      </w:r>
    </w:p>
    <w:p w:rsidR="00782DB1" w:rsidRDefault="00782DB1">
      <w:r>
        <w:t xml:space="preserve">Our Horse By Horse Specialist will bring a variety of snaffle and double bridle bits for clinic participants to try during their sessions. </w:t>
      </w:r>
      <w:r w:rsidR="00FD1D7E">
        <w:t>They will measure the horse’s mouth and look at the shape and overall anatomy of mouth to help determine the best type of bit for the horse. The</w:t>
      </w:r>
      <w:r>
        <w:t xml:space="preserve"> goal is to find the bit that the horse is the most comfortable in and the horse demon</w:t>
      </w:r>
      <w:r w:rsidR="00FD1D7E">
        <w:t xml:space="preserve">strates this pretty clearly. Typically horses </w:t>
      </w:r>
      <w:r>
        <w:t>become better in the mouth and become softer and swing more in their bodies</w:t>
      </w:r>
      <w:r w:rsidR="00FD1D7E">
        <w:t xml:space="preserve"> when the right bit is found</w:t>
      </w:r>
      <w:r>
        <w:t xml:space="preserve">. We also see many happier riders too as there is a better and more harmonious connection between horse and rider. </w:t>
      </w:r>
    </w:p>
    <w:p w:rsidR="00782DB1" w:rsidRDefault="00782DB1"/>
    <w:p w:rsidR="00782DB1" w:rsidRDefault="00782DB1">
      <w:r>
        <w:t>The day runs like a normal riding clinic and auditors are encouraged to learn by watching the individual sessions.</w:t>
      </w:r>
    </w:p>
    <w:p w:rsidR="00782DB1" w:rsidRDefault="00782DB1"/>
    <w:p w:rsidR="00782DB1" w:rsidRPr="00201842" w:rsidRDefault="00782DB1">
      <w:pPr>
        <w:rPr>
          <w:b/>
        </w:rPr>
      </w:pPr>
      <w:r w:rsidRPr="00201842">
        <w:rPr>
          <w:b/>
        </w:rPr>
        <w:t>Fees:</w:t>
      </w:r>
    </w:p>
    <w:p w:rsidR="00D10422" w:rsidRDefault="00782DB1">
      <w:r>
        <w:t>Our bit specialists charge a day fee of $650 per day for clinics plus travel expenses.</w:t>
      </w:r>
    </w:p>
    <w:p w:rsidR="00782DB1" w:rsidRDefault="00D10422">
      <w:r>
        <w:t xml:space="preserve">We are also able to do individual consults if you are close to one of our </w:t>
      </w:r>
      <w:proofErr w:type="gramStart"/>
      <w:r>
        <w:t>Horse by Horse</w:t>
      </w:r>
      <w:proofErr w:type="gramEnd"/>
      <w:r>
        <w:t xml:space="preserve"> Bit Specialists or would like to trailer to us.</w:t>
      </w:r>
    </w:p>
    <w:p w:rsidR="00782DB1" w:rsidRDefault="00782DB1"/>
    <w:p w:rsidR="00782DB1" w:rsidRPr="00201842" w:rsidRDefault="00782DB1">
      <w:pPr>
        <w:rPr>
          <w:b/>
        </w:rPr>
      </w:pPr>
      <w:r w:rsidRPr="00201842">
        <w:rPr>
          <w:b/>
        </w:rPr>
        <w:t>Bits:</w:t>
      </w:r>
    </w:p>
    <w:p w:rsidR="00782DB1" w:rsidRDefault="00782DB1">
      <w:r>
        <w:t xml:space="preserve">We work exclusively with </w:t>
      </w:r>
      <w:proofErr w:type="spellStart"/>
      <w:r>
        <w:t>Neue</w:t>
      </w:r>
      <w:proofErr w:type="spellEnd"/>
      <w:r>
        <w:t xml:space="preserve"> </w:t>
      </w:r>
      <w:proofErr w:type="spellStart"/>
      <w:r>
        <w:t>Schule</w:t>
      </w:r>
      <w:proofErr w:type="spellEnd"/>
      <w:r>
        <w:t xml:space="preserve"> bits. We love these bits because they are so innovative and are designed with the comfort of the horse in mind. </w:t>
      </w:r>
    </w:p>
    <w:p w:rsidR="00201842" w:rsidRDefault="00782DB1">
      <w:r>
        <w:t xml:space="preserve">Our specialists are able to order bits directly from the </w:t>
      </w:r>
      <w:proofErr w:type="spellStart"/>
      <w:r>
        <w:t>Neue</w:t>
      </w:r>
      <w:proofErr w:type="spellEnd"/>
      <w:r>
        <w:t xml:space="preserve"> </w:t>
      </w:r>
      <w:proofErr w:type="spellStart"/>
      <w:r>
        <w:t>Schule</w:t>
      </w:r>
      <w:proofErr w:type="spellEnd"/>
      <w:r>
        <w:t xml:space="preserve"> warehouse and the bits ship directly to the barn or customer.</w:t>
      </w:r>
    </w:p>
    <w:p w:rsidR="00201842" w:rsidRDefault="00201842"/>
    <w:p w:rsidR="00201842" w:rsidRPr="00201842" w:rsidRDefault="00201842">
      <w:pPr>
        <w:rPr>
          <w:b/>
        </w:rPr>
      </w:pPr>
      <w:r w:rsidRPr="00201842">
        <w:rPr>
          <w:b/>
        </w:rPr>
        <w:t>How to set up a clinic:</w:t>
      </w:r>
    </w:p>
    <w:p w:rsidR="00201842" w:rsidRDefault="00201842">
      <w:r>
        <w:t xml:space="preserve">Contact our bit specialist directly or message us through our </w:t>
      </w:r>
      <w:proofErr w:type="gramStart"/>
      <w:r>
        <w:t>Horse by Horse</w:t>
      </w:r>
      <w:proofErr w:type="gramEnd"/>
      <w:r>
        <w:t xml:space="preserve"> </w:t>
      </w:r>
      <w:proofErr w:type="spellStart"/>
      <w:r>
        <w:t>FaceBook</w:t>
      </w:r>
      <w:proofErr w:type="spellEnd"/>
      <w:r>
        <w:t xml:space="preserve"> page</w:t>
      </w:r>
      <w:r w:rsidR="00FD1D7E">
        <w:t>.</w:t>
      </w:r>
    </w:p>
    <w:p w:rsidR="00201842" w:rsidRDefault="00201842"/>
    <w:p w:rsidR="00201842" w:rsidRDefault="00201842"/>
    <w:p w:rsidR="00201842" w:rsidRDefault="00201842" w:rsidP="00201842">
      <w:r>
        <w:t>Stephanie Brown Beamer</w:t>
      </w:r>
      <w:r>
        <w:tab/>
      </w:r>
      <w:r>
        <w:tab/>
      </w:r>
      <w:r>
        <w:tab/>
      </w:r>
      <w:r>
        <w:tab/>
      </w:r>
      <w:r>
        <w:tab/>
        <w:t xml:space="preserve">Kim Gentry  </w:t>
      </w:r>
    </w:p>
    <w:p w:rsidR="00201842" w:rsidRDefault="00201842" w:rsidP="00201842">
      <w:r>
        <w:t>435-513-0930</w:t>
      </w:r>
      <w:r>
        <w:tab/>
      </w:r>
      <w:r>
        <w:tab/>
      </w:r>
      <w:r>
        <w:tab/>
      </w:r>
      <w:r>
        <w:tab/>
      </w:r>
      <w:r>
        <w:tab/>
      </w:r>
      <w:r>
        <w:tab/>
        <w:t xml:space="preserve">901-412-7743 </w:t>
      </w:r>
    </w:p>
    <w:p w:rsidR="00201842" w:rsidRDefault="00201842" w:rsidP="00201842">
      <w:hyperlink r:id="rId6" w:history="1">
        <w:r w:rsidRPr="00F4692E">
          <w:rPr>
            <w:rStyle w:val="Hyperlink"/>
          </w:rPr>
          <w:t>horsebyhorse1@gmail.com</w:t>
        </w:r>
      </w:hyperlink>
      <w:r>
        <w:tab/>
      </w:r>
      <w:r>
        <w:tab/>
      </w:r>
      <w:r>
        <w:tab/>
      </w:r>
      <w:r>
        <w:tab/>
      </w:r>
      <w:r>
        <w:tab/>
      </w:r>
      <w:hyperlink r:id="rId7" w:history="1">
        <w:r w:rsidRPr="00F4692E">
          <w:rPr>
            <w:rStyle w:val="Hyperlink"/>
          </w:rPr>
          <w:t>kdg62@comcast.net</w:t>
        </w:r>
      </w:hyperlink>
    </w:p>
    <w:p w:rsidR="00201842" w:rsidRDefault="00201842" w:rsidP="00201842"/>
    <w:p w:rsidR="00782DB1" w:rsidRDefault="00201842" w:rsidP="00201842">
      <w:r>
        <w:t>We look forward to working with you and your riders!</w:t>
      </w:r>
      <w:r>
        <w:tab/>
      </w:r>
    </w:p>
    <w:sectPr w:rsidR="00782DB1" w:rsidSect="00D10422">
      <w:pgSz w:w="12240" w:h="15840"/>
      <w:pgMar w:top="0" w:right="1800" w:bottom="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82DB1"/>
    <w:rsid w:val="00201842"/>
    <w:rsid w:val="00782DB1"/>
    <w:rsid w:val="00D10422"/>
    <w:rsid w:val="00FD1D7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5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0184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hyperlink" Target="mailto:horsebyhorse1@gmail.com" TargetMode="External"/><Relationship Id="rId7" Type="http://schemas.openxmlformats.org/officeDocument/2006/relationships/hyperlink" Target="mailto:kdg62@comcast.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Macintosh Word</Application>
  <DocSecurity>0</DocSecurity>
  <Lines>1</Lines>
  <Paragraphs>1</Paragraphs>
  <ScaleCrop>false</ScaleCrop>
  <Company>kim gentry dressage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Gentry</dc:creator>
  <cp:keywords/>
  <cp:lastModifiedBy>Kim Gentry</cp:lastModifiedBy>
  <cp:revision>2</cp:revision>
  <dcterms:created xsi:type="dcterms:W3CDTF">2017-06-29T02:59:00Z</dcterms:created>
  <dcterms:modified xsi:type="dcterms:W3CDTF">2017-06-29T02:59:00Z</dcterms:modified>
</cp:coreProperties>
</file>